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B0" w:rsidRPr="00B13BB5" w:rsidRDefault="00AD17B0" w:rsidP="00510B43">
      <w:pPr>
        <w:pStyle w:val="Textkrper"/>
        <w:spacing w:line="360" w:lineRule="auto"/>
        <w:ind w:firstLine="284"/>
        <w:jc w:val="center"/>
        <w:rPr>
          <w:rFonts w:ascii="Arial" w:hAnsi="Arial" w:cs="Arial"/>
          <w:szCs w:val="24"/>
        </w:rPr>
      </w:pPr>
      <w:bookmarkStart w:id="0" w:name="_GoBack"/>
      <w:bookmarkEnd w:id="0"/>
      <w:r w:rsidRPr="00B13BB5">
        <w:rPr>
          <w:rFonts w:ascii="Arial" w:hAnsi="Arial" w:cs="Arial"/>
          <w:szCs w:val="24"/>
        </w:rPr>
        <w:t>Christoph Strohm</w:t>
      </w:r>
    </w:p>
    <w:p w:rsidR="00AD17B0" w:rsidRPr="00B13BB5" w:rsidRDefault="00AD17B0" w:rsidP="00510B43">
      <w:pPr>
        <w:pStyle w:val="Textkrper"/>
        <w:spacing w:line="360" w:lineRule="auto"/>
        <w:ind w:firstLine="284"/>
        <w:jc w:val="center"/>
        <w:rPr>
          <w:rFonts w:ascii="Arial" w:hAnsi="Arial" w:cs="Arial"/>
          <w:b/>
          <w:szCs w:val="24"/>
        </w:rPr>
      </w:pPr>
      <w:r w:rsidRPr="00B13BB5">
        <w:rPr>
          <w:rFonts w:ascii="Arial" w:hAnsi="Arial" w:cs="Arial"/>
          <w:b/>
          <w:szCs w:val="24"/>
        </w:rPr>
        <w:t>Predigt</w:t>
      </w:r>
      <w:r w:rsidR="007D1F8B" w:rsidRPr="00B13BB5">
        <w:rPr>
          <w:rFonts w:ascii="Arial" w:hAnsi="Arial" w:cs="Arial"/>
          <w:b/>
          <w:szCs w:val="24"/>
        </w:rPr>
        <w:t xml:space="preserve"> im </w:t>
      </w:r>
      <w:r w:rsidR="004D0534" w:rsidRPr="00B13BB5">
        <w:rPr>
          <w:rFonts w:ascii="Arial" w:hAnsi="Arial" w:cs="Arial"/>
          <w:b/>
          <w:szCs w:val="24"/>
        </w:rPr>
        <w:t>Semesterschlussg</w:t>
      </w:r>
      <w:r w:rsidR="00E93A8A" w:rsidRPr="00B13BB5">
        <w:rPr>
          <w:rFonts w:ascii="Arial" w:hAnsi="Arial" w:cs="Arial"/>
          <w:b/>
          <w:szCs w:val="24"/>
        </w:rPr>
        <w:t xml:space="preserve">ottesdienst in der Heidelberger Universitätskirche </w:t>
      </w:r>
      <w:r w:rsidRPr="00B13BB5">
        <w:rPr>
          <w:rFonts w:ascii="Arial" w:hAnsi="Arial" w:cs="Arial"/>
          <w:b/>
          <w:szCs w:val="24"/>
        </w:rPr>
        <w:t xml:space="preserve">am </w:t>
      </w:r>
      <w:r w:rsidR="0058320C" w:rsidRPr="00B13BB5">
        <w:rPr>
          <w:rFonts w:ascii="Arial" w:hAnsi="Arial" w:cs="Arial"/>
          <w:b/>
          <w:szCs w:val="24"/>
        </w:rPr>
        <w:t>4</w:t>
      </w:r>
      <w:r w:rsidR="001578F8" w:rsidRPr="00B13BB5">
        <w:rPr>
          <w:rFonts w:ascii="Arial" w:hAnsi="Arial" w:cs="Arial"/>
          <w:b/>
          <w:szCs w:val="24"/>
        </w:rPr>
        <w:t>.</w:t>
      </w:r>
      <w:r w:rsidR="00E93A8A" w:rsidRPr="00B13BB5">
        <w:rPr>
          <w:rFonts w:ascii="Arial" w:hAnsi="Arial" w:cs="Arial"/>
          <w:b/>
          <w:szCs w:val="24"/>
        </w:rPr>
        <w:t xml:space="preserve"> </w:t>
      </w:r>
      <w:r w:rsidR="0058320C" w:rsidRPr="00B13BB5">
        <w:rPr>
          <w:rFonts w:ascii="Arial" w:hAnsi="Arial" w:cs="Arial"/>
          <w:b/>
          <w:szCs w:val="24"/>
        </w:rPr>
        <w:t>Februar</w:t>
      </w:r>
      <w:r w:rsidR="00E93A8A" w:rsidRPr="00B13BB5">
        <w:rPr>
          <w:rFonts w:ascii="Arial" w:hAnsi="Arial" w:cs="Arial"/>
          <w:b/>
          <w:szCs w:val="24"/>
        </w:rPr>
        <w:t xml:space="preserve"> </w:t>
      </w:r>
      <w:r w:rsidRPr="00B13BB5">
        <w:rPr>
          <w:rFonts w:ascii="Arial" w:hAnsi="Arial" w:cs="Arial"/>
          <w:b/>
          <w:szCs w:val="24"/>
        </w:rPr>
        <w:t>201</w:t>
      </w:r>
      <w:r w:rsidR="0058320C" w:rsidRPr="00B13BB5">
        <w:rPr>
          <w:rFonts w:ascii="Arial" w:hAnsi="Arial" w:cs="Arial"/>
          <w:b/>
          <w:szCs w:val="24"/>
        </w:rPr>
        <w:t>8</w:t>
      </w:r>
    </w:p>
    <w:p w:rsidR="00944564" w:rsidRPr="00B13BB5" w:rsidRDefault="00944564" w:rsidP="00510B43">
      <w:pPr>
        <w:spacing w:line="360" w:lineRule="auto"/>
        <w:ind w:firstLine="284"/>
        <w:rPr>
          <w:rFonts w:ascii="Arial" w:hAnsi="Arial" w:cs="Arial"/>
          <w:b/>
          <w:szCs w:val="24"/>
        </w:rPr>
      </w:pPr>
    </w:p>
    <w:p w:rsidR="0018108A" w:rsidRPr="00B13BB5" w:rsidRDefault="0058320C" w:rsidP="00510B43">
      <w:pPr>
        <w:ind w:firstLine="284"/>
        <w:rPr>
          <w:rStyle w:val="versenum"/>
          <w:rFonts w:ascii="Arial" w:hAnsi="Arial" w:cs="Arial"/>
          <w:szCs w:val="24"/>
        </w:rPr>
      </w:pPr>
      <w:r w:rsidRPr="00B13BB5">
        <w:rPr>
          <w:rFonts w:ascii="Arial" w:hAnsi="Arial" w:cs="Arial"/>
          <w:b/>
          <w:szCs w:val="24"/>
        </w:rPr>
        <w:t>Hebr 4,12f.</w:t>
      </w:r>
    </w:p>
    <w:p w:rsidR="0058320C" w:rsidRPr="00B13BB5" w:rsidRDefault="00081180" w:rsidP="00510B43">
      <w:pPr>
        <w:rPr>
          <w:rFonts w:ascii="Arial" w:hAnsi="Arial" w:cs="Arial"/>
        </w:rPr>
      </w:pPr>
      <w:r w:rsidRPr="00081180">
        <w:rPr>
          <w:rStyle w:val="versenumber"/>
          <w:rFonts w:ascii="Arial" w:hAnsi="Arial" w:cs="Arial"/>
          <w:vertAlign w:val="superscript"/>
        </w:rPr>
        <w:t>12</w:t>
      </w:r>
      <w:r>
        <w:rPr>
          <w:rStyle w:val="versenumber"/>
          <w:rFonts w:ascii="Arial" w:hAnsi="Arial" w:cs="Arial"/>
        </w:rPr>
        <w:t xml:space="preserve"> </w:t>
      </w:r>
      <w:r w:rsidR="0058320C" w:rsidRPr="00B13BB5">
        <w:rPr>
          <w:rFonts w:ascii="Arial" w:hAnsi="Arial" w:cs="Arial"/>
        </w:rPr>
        <w:t xml:space="preserve">Denn das Wort Gottes ist lebendig und kräftig und schärfer denn ein zweischneidig Schwert und dringt durch, bis dass es scheidet Seele und Geist, auch Mark und Bein, und ist ein Richter der Gedanken und Sinne des Herzens. </w:t>
      </w:r>
    </w:p>
    <w:p w:rsidR="0058320C" w:rsidRPr="00B13BB5" w:rsidRDefault="00081180" w:rsidP="00510B43">
      <w:pPr>
        <w:rPr>
          <w:rFonts w:ascii="Arial" w:hAnsi="Arial" w:cs="Arial"/>
        </w:rPr>
      </w:pPr>
      <w:r w:rsidRPr="00510B43">
        <w:rPr>
          <w:rStyle w:val="versenumber"/>
          <w:rFonts w:ascii="Arial" w:hAnsi="Arial" w:cs="Arial"/>
          <w:vertAlign w:val="superscript"/>
        </w:rPr>
        <w:t>13</w:t>
      </w:r>
      <w:r>
        <w:rPr>
          <w:rStyle w:val="versenumber"/>
          <w:rFonts w:ascii="Arial" w:hAnsi="Arial" w:cs="Arial"/>
        </w:rPr>
        <w:t xml:space="preserve"> </w:t>
      </w:r>
      <w:r w:rsidR="0058320C" w:rsidRPr="00B13BB5">
        <w:rPr>
          <w:rFonts w:ascii="Arial" w:hAnsi="Arial" w:cs="Arial"/>
        </w:rPr>
        <w:t xml:space="preserve">Und kein Geschöpf ist vor ihm verborgen, sondern es ist alles bloß und aufgedeckt vor Gottes Augen, dem wir Rechenschaft geben müssen. </w:t>
      </w:r>
    </w:p>
    <w:p w:rsidR="0058320C" w:rsidRPr="00B13BB5" w:rsidRDefault="0058320C" w:rsidP="00510B43">
      <w:pPr>
        <w:spacing w:line="360" w:lineRule="auto"/>
        <w:ind w:firstLine="284"/>
        <w:rPr>
          <w:rFonts w:ascii="Arial" w:eastAsiaTheme="minorHAnsi" w:hAnsi="Arial" w:cs="Arial"/>
          <w:szCs w:val="24"/>
          <w:lang w:eastAsia="en-US"/>
        </w:rPr>
      </w:pPr>
    </w:p>
    <w:p w:rsidR="00543DFA" w:rsidRPr="00B13BB5" w:rsidRDefault="00E1588B" w:rsidP="00522E7B">
      <w:pPr>
        <w:spacing w:line="360" w:lineRule="auto"/>
        <w:rPr>
          <w:rFonts w:ascii="Arial" w:eastAsiaTheme="minorHAnsi" w:hAnsi="Arial" w:cs="Arial"/>
          <w:szCs w:val="24"/>
          <w:lang w:eastAsia="en-US"/>
        </w:rPr>
      </w:pPr>
      <w:r w:rsidRPr="00B13BB5">
        <w:rPr>
          <w:rFonts w:ascii="Arial" w:eastAsiaTheme="minorHAnsi" w:hAnsi="Arial" w:cs="Arial"/>
          <w:szCs w:val="24"/>
          <w:lang w:eastAsia="en-US"/>
        </w:rPr>
        <w:t>L</w:t>
      </w:r>
      <w:r w:rsidR="00D77E61" w:rsidRPr="00B13BB5">
        <w:rPr>
          <w:rFonts w:ascii="Arial" w:eastAsiaTheme="minorHAnsi" w:hAnsi="Arial" w:cs="Arial"/>
          <w:szCs w:val="24"/>
          <w:lang w:eastAsia="en-US"/>
        </w:rPr>
        <w:t>iebe Gemeinde,</w:t>
      </w:r>
    </w:p>
    <w:p w:rsidR="0058320C" w:rsidRPr="00B13BB5" w:rsidRDefault="00F67A6B" w:rsidP="00522E7B">
      <w:pPr>
        <w:spacing w:line="360" w:lineRule="auto"/>
        <w:rPr>
          <w:rFonts w:ascii="Arial" w:hAnsi="Arial" w:cs="Arial"/>
          <w:color w:val="000000"/>
          <w:szCs w:val="24"/>
        </w:rPr>
      </w:pPr>
      <w:r w:rsidRPr="00F67A6B">
        <w:rPr>
          <w:rFonts w:ascii="Arial" w:hAnsi="Arial" w:cs="Arial"/>
        </w:rPr>
        <w:t>„Das Wort gleicht der Biene: E</w:t>
      </w:r>
      <w:r w:rsidR="008F295D">
        <w:rPr>
          <w:rFonts w:ascii="Arial" w:hAnsi="Arial" w:cs="Arial"/>
        </w:rPr>
        <w:t>s hat Honig und Stachel.“ Diese</w:t>
      </w:r>
      <w:r w:rsidRPr="00F67A6B">
        <w:rPr>
          <w:rFonts w:ascii="Arial" w:hAnsi="Arial" w:cs="Arial"/>
        </w:rPr>
        <w:t xml:space="preserve"> Wort</w:t>
      </w:r>
      <w:r w:rsidR="008F295D">
        <w:rPr>
          <w:rFonts w:ascii="Arial" w:hAnsi="Arial" w:cs="Arial"/>
        </w:rPr>
        <w:t>e</w:t>
      </w:r>
      <w:r w:rsidRPr="00F67A6B">
        <w:rPr>
          <w:rFonts w:ascii="Arial" w:hAnsi="Arial" w:cs="Arial"/>
        </w:rPr>
        <w:t xml:space="preserve"> aus dem Talmud und viele ähnliche </w:t>
      </w:r>
      <w:r w:rsidR="00220E57">
        <w:rPr>
          <w:rFonts w:ascii="Arial" w:hAnsi="Arial" w:cs="Arial"/>
        </w:rPr>
        <w:t xml:space="preserve">Sprichworte </w:t>
      </w:r>
      <w:r w:rsidRPr="00F67A6B">
        <w:rPr>
          <w:rFonts w:ascii="Arial" w:hAnsi="Arial" w:cs="Arial"/>
        </w:rPr>
        <w:t xml:space="preserve">zeigen: </w:t>
      </w:r>
      <w:r w:rsidR="0058320C" w:rsidRPr="00F67A6B">
        <w:rPr>
          <w:rFonts w:ascii="Arial" w:hAnsi="Arial" w:cs="Arial"/>
          <w:color w:val="000000"/>
          <w:szCs w:val="24"/>
        </w:rPr>
        <w:t>Die Menschen wussten zu allen Zeiten um</w:t>
      </w:r>
      <w:r w:rsidR="0058320C" w:rsidRPr="00B13BB5">
        <w:rPr>
          <w:rFonts w:ascii="Arial" w:hAnsi="Arial" w:cs="Arial"/>
          <w:color w:val="000000"/>
          <w:szCs w:val="24"/>
        </w:rPr>
        <w:t xml:space="preserve"> die Macht des Wortes. Im Mittelalter gab es Darstellungen der Kreuzigungsszene, auf denen der Gekreuzigte umgeben von Vertretern aller Stände mit Speeren in der Hand </w:t>
      </w:r>
      <w:r w:rsidR="00675D68" w:rsidRPr="00B13BB5">
        <w:rPr>
          <w:rFonts w:ascii="Arial" w:hAnsi="Arial" w:cs="Arial"/>
          <w:color w:val="000000"/>
          <w:szCs w:val="24"/>
        </w:rPr>
        <w:t>gezeigt</w:t>
      </w:r>
      <w:r w:rsidR="0058320C" w:rsidRPr="00B13BB5">
        <w:rPr>
          <w:rFonts w:ascii="Arial" w:hAnsi="Arial" w:cs="Arial"/>
          <w:color w:val="000000"/>
          <w:szCs w:val="24"/>
        </w:rPr>
        <w:t xml:space="preserve"> wurde. Mit diesen Speeren verletzten sie den Gekreuzigten noch einmal. So wurde die Auffassung zum Ausdruck gebracht, dass Blasphemie, die</w:t>
      </w:r>
      <w:r w:rsidR="00675D68" w:rsidRPr="00B13BB5">
        <w:rPr>
          <w:rFonts w:ascii="Arial" w:hAnsi="Arial" w:cs="Arial"/>
          <w:color w:val="000000"/>
          <w:szCs w:val="24"/>
        </w:rPr>
        <w:t xml:space="preserve"> verächtliche Rede über den Gott</w:t>
      </w:r>
      <w:r w:rsidR="0058320C" w:rsidRPr="00B13BB5">
        <w:rPr>
          <w:rFonts w:ascii="Arial" w:hAnsi="Arial" w:cs="Arial"/>
          <w:color w:val="000000"/>
          <w:szCs w:val="24"/>
        </w:rPr>
        <w:t>, der sich mir barmherzig zuwendet, ein handfestes, physisch manifestes Vergehen war.</w:t>
      </w:r>
    </w:p>
    <w:p w:rsidR="00675D68" w:rsidRPr="00B13BB5" w:rsidRDefault="0058320C" w:rsidP="00510B43">
      <w:pPr>
        <w:spacing w:line="360" w:lineRule="auto"/>
        <w:ind w:firstLine="284"/>
        <w:rPr>
          <w:rFonts w:ascii="Arial" w:hAnsi="Arial" w:cs="Arial"/>
          <w:color w:val="000000"/>
          <w:szCs w:val="24"/>
        </w:rPr>
      </w:pPr>
      <w:r w:rsidRPr="00B13BB5">
        <w:rPr>
          <w:rFonts w:ascii="Arial" w:hAnsi="Arial" w:cs="Arial"/>
          <w:color w:val="000000"/>
          <w:szCs w:val="24"/>
        </w:rPr>
        <w:t xml:space="preserve">Das Christentum ist wie das Judentum eine Religion des Wortes, wie nicht erst die Reformatoren erkannten. Gleich zu Beginn der Bibel wird das in aller Klarheit sichtbar. Die ganze Schöpfung verdankt sich dem Wort Gottes: „Und Gott sprach: Es werde Licht! Und es ward Licht.“ </w:t>
      </w:r>
      <w:r w:rsidR="005716C9">
        <w:rPr>
          <w:rFonts w:ascii="Arial" w:hAnsi="Arial" w:cs="Arial"/>
          <w:color w:val="000000"/>
          <w:szCs w:val="24"/>
        </w:rPr>
        <w:t>„Und Gott sprach: Es werde eine</w:t>
      </w:r>
      <w:r w:rsidRPr="00B13BB5">
        <w:rPr>
          <w:rFonts w:ascii="Arial" w:hAnsi="Arial" w:cs="Arial"/>
          <w:color w:val="000000"/>
          <w:szCs w:val="24"/>
        </w:rPr>
        <w:t xml:space="preserve"> Feste zwischen den Wassern, die da scheide zwischen den Wassern.“ Usw. Auch das Johannesevangelium beginnt mit den charakteristischen Worten: </w:t>
      </w:r>
      <w:r w:rsidR="005716C9">
        <w:rPr>
          <w:rFonts w:ascii="Arial" w:hAnsi="Arial" w:cs="Arial"/>
          <w:color w:val="000000"/>
          <w:szCs w:val="24"/>
        </w:rPr>
        <w:t>„</w:t>
      </w:r>
      <w:r w:rsidRPr="00B13BB5">
        <w:rPr>
          <w:rFonts w:ascii="Arial" w:hAnsi="Arial" w:cs="Arial"/>
          <w:color w:val="000000"/>
          <w:szCs w:val="24"/>
        </w:rPr>
        <w:t>Am Anfang war das Wort, der Logos, und das Wort war bei Gott</w:t>
      </w:r>
      <w:r w:rsidR="008F295D">
        <w:rPr>
          <w:rFonts w:ascii="Arial" w:hAnsi="Arial" w:cs="Arial"/>
          <w:color w:val="000000"/>
          <w:szCs w:val="24"/>
        </w:rPr>
        <w:t>, und Gott war das Wort</w:t>
      </w:r>
      <w:r w:rsidRPr="00B13BB5">
        <w:rPr>
          <w:rFonts w:ascii="Arial" w:hAnsi="Arial" w:cs="Arial"/>
          <w:color w:val="000000"/>
          <w:szCs w:val="24"/>
        </w:rPr>
        <w:t>.</w:t>
      </w:r>
      <w:r w:rsidR="005716C9">
        <w:rPr>
          <w:rFonts w:ascii="Arial" w:hAnsi="Arial" w:cs="Arial"/>
          <w:color w:val="000000"/>
          <w:szCs w:val="24"/>
        </w:rPr>
        <w:t>“</w:t>
      </w:r>
      <w:r w:rsidR="00675D68" w:rsidRPr="00B13BB5">
        <w:rPr>
          <w:rFonts w:ascii="Arial" w:hAnsi="Arial" w:cs="Arial"/>
          <w:color w:val="000000"/>
          <w:szCs w:val="24"/>
        </w:rPr>
        <w:t xml:space="preserve"> Das Thema des gesamten Hebräerbriefes ist die Frage, wie es gelingen kann, dass das durch die Zeiten wandernde Gottesvolk das Wort Gottes nicht verliert</w:t>
      </w:r>
      <w:r w:rsidR="005716C9">
        <w:rPr>
          <w:rFonts w:ascii="Arial" w:hAnsi="Arial" w:cs="Arial"/>
          <w:color w:val="000000"/>
          <w:szCs w:val="24"/>
        </w:rPr>
        <w:t xml:space="preserve"> und das</w:t>
      </w:r>
      <w:r w:rsidR="00756249" w:rsidRPr="00B13BB5">
        <w:rPr>
          <w:rFonts w:ascii="Arial" w:hAnsi="Arial" w:cs="Arial"/>
          <w:color w:val="000000"/>
          <w:szCs w:val="24"/>
        </w:rPr>
        <w:t xml:space="preserve"> Ziel der Wanderschaft</w:t>
      </w:r>
      <w:r w:rsidR="005716C9">
        <w:rPr>
          <w:rFonts w:ascii="Arial" w:hAnsi="Arial" w:cs="Arial"/>
          <w:color w:val="000000"/>
          <w:szCs w:val="24"/>
        </w:rPr>
        <w:t>,</w:t>
      </w:r>
      <w:r w:rsidR="00756249" w:rsidRPr="00B13BB5">
        <w:rPr>
          <w:rFonts w:ascii="Arial" w:hAnsi="Arial" w:cs="Arial"/>
          <w:color w:val="000000"/>
          <w:szCs w:val="24"/>
        </w:rPr>
        <w:t xml:space="preserve"> die verheißene Gottesruhe</w:t>
      </w:r>
      <w:r w:rsidR="005716C9">
        <w:rPr>
          <w:rFonts w:ascii="Arial" w:hAnsi="Arial" w:cs="Arial"/>
          <w:color w:val="000000"/>
          <w:szCs w:val="24"/>
        </w:rPr>
        <w:t>, nicht aus dem Blick verliert</w:t>
      </w:r>
      <w:r w:rsidR="00756249" w:rsidRPr="00B13BB5">
        <w:rPr>
          <w:rFonts w:ascii="Arial" w:hAnsi="Arial" w:cs="Arial"/>
          <w:color w:val="000000"/>
          <w:szCs w:val="24"/>
        </w:rPr>
        <w:t>. Am Ende einer langen Rede</w:t>
      </w:r>
      <w:r w:rsidR="00C8417A">
        <w:rPr>
          <w:rFonts w:ascii="Arial" w:hAnsi="Arial" w:cs="Arial"/>
          <w:color w:val="000000"/>
          <w:szCs w:val="24"/>
        </w:rPr>
        <w:t xml:space="preserve"> folgen dann die mahnenden Sätze</w:t>
      </w:r>
      <w:r w:rsidR="00756249" w:rsidRPr="00B13BB5">
        <w:rPr>
          <w:rFonts w:ascii="Arial" w:hAnsi="Arial" w:cs="Arial"/>
          <w:color w:val="000000"/>
          <w:szCs w:val="24"/>
        </w:rPr>
        <w:t>, die wir eben gehört haben</w:t>
      </w:r>
      <w:r w:rsidR="00675D68" w:rsidRPr="00B13BB5">
        <w:rPr>
          <w:rFonts w:ascii="Arial" w:hAnsi="Arial" w:cs="Arial"/>
          <w:color w:val="000000"/>
          <w:szCs w:val="24"/>
        </w:rPr>
        <w:t>.</w:t>
      </w:r>
    </w:p>
    <w:p w:rsidR="009125AB" w:rsidRPr="00B13BB5" w:rsidRDefault="00675D68" w:rsidP="00510B43">
      <w:pPr>
        <w:spacing w:line="360" w:lineRule="auto"/>
        <w:ind w:firstLine="284"/>
        <w:rPr>
          <w:rFonts w:ascii="Arial" w:hAnsi="Arial" w:cs="Arial"/>
          <w:color w:val="000000"/>
          <w:szCs w:val="24"/>
        </w:rPr>
      </w:pPr>
      <w:r w:rsidRPr="00B13BB5">
        <w:rPr>
          <w:rFonts w:ascii="Arial" w:hAnsi="Arial" w:cs="Arial"/>
          <w:color w:val="000000"/>
          <w:szCs w:val="24"/>
        </w:rPr>
        <w:t>Im Zentrum steht das Wort Gottes, das mit mehreren Eigenschaftsworten charakterisiert w</w:t>
      </w:r>
      <w:r w:rsidR="00744EAB" w:rsidRPr="00B13BB5">
        <w:rPr>
          <w:rFonts w:ascii="Arial" w:hAnsi="Arial" w:cs="Arial"/>
          <w:color w:val="000000"/>
          <w:szCs w:val="24"/>
        </w:rPr>
        <w:t xml:space="preserve">ird. </w:t>
      </w:r>
      <w:r w:rsidR="00342E62" w:rsidRPr="00B13BB5">
        <w:rPr>
          <w:rFonts w:ascii="Arial" w:hAnsi="Arial" w:cs="Arial"/>
          <w:color w:val="000000"/>
          <w:szCs w:val="24"/>
        </w:rPr>
        <w:t>Das erste und die F</w:t>
      </w:r>
      <w:r w:rsidR="009125AB" w:rsidRPr="00B13BB5">
        <w:rPr>
          <w:rFonts w:ascii="Arial" w:hAnsi="Arial" w:cs="Arial"/>
          <w:color w:val="000000"/>
          <w:szCs w:val="24"/>
        </w:rPr>
        <w:t>olgende</w:t>
      </w:r>
      <w:r w:rsidR="00342E62" w:rsidRPr="00B13BB5">
        <w:rPr>
          <w:rFonts w:ascii="Arial" w:hAnsi="Arial" w:cs="Arial"/>
          <w:color w:val="000000"/>
          <w:szCs w:val="24"/>
        </w:rPr>
        <w:t>n d</w:t>
      </w:r>
      <w:r w:rsidR="009125AB" w:rsidRPr="00B13BB5">
        <w:rPr>
          <w:rFonts w:ascii="Arial" w:hAnsi="Arial" w:cs="Arial"/>
          <w:color w:val="000000"/>
          <w:szCs w:val="24"/>
        </w:rPr>
        <w:t>ominierende</w:t>
      </w:r>
      <w:r w:rsidR="00342E62" w:rsidRPr="00B13BB5">
        <w:rPr>
          <w:rFonts w:ascii="Arial" w:hAnsi="Arial" w:cs="Arial"/>
          <w:color w:val="000000"/>
          <w:szCs w:val="24"/>
        </w:rPr>
        <w:t xml:space="preserve"> Attribut</w:t>
      </w:r>
      <w:r w:rsidR="009125AB" w:rsidRPr="00B13BB5">
        <w:rPr>
          <w:rFonts w:ascii="Arial" w:hAnsi="Arial" w:cs="Arial"/>
          <w:color w:val="000000"/>
          <w:szCs w:val="24"/>
        </w:rPr>
        <w:t xml:space="preserve"> ist „lebendig“. Es geht hier nicht nur um das Wort des lebendigen Gottes, son</w:t>
      </w:r>
      <w:r w:rsidR="009125AB" w:rsidRPr="00B13BB5">
        <w:rPr>
          <w:rFonts w:ascii="Arial" w:hAnsi="Arial" w:cs="Arial"/>
          <w:color w:val="000000"/>
          <w:szCs w:val="24"/>
        </w:rPr>
        <w:lastRenderedPageBreak/>
        <w:t>dern das Wort selbst ist lebendig und wirksam. Das Wort ist nicht eines, das informiert, sondern das geschieht. Dieses Wort ist nicht eine Aussage oder Verlautbarung, sondern im alttestamentlichen Sinn schöpferisches Machtwort, das anredet und in die Entscheidung stellt.</w:t>
      </w:r>
      <w:r w:rsidR="0026556E" w:rsidRPr="00B13BB5">
        <w:rPr>
          <w:rFonts w:ascii="Arial" w:hAnsi="Arial" w:cs="Arial"/>
          <w:color w:val="000000"/>
          <w:szCs w:val="24"/>
        </w:rPr>
        <w:t xml:space="preserve"> Auf der Seite der Hörenden geht es nicht darum, sich etwas anzuhören, sondern zu horchen bzw. gehorchen.</w:t>
      </w:r>
    </w:p>
    <w:p w:rsidR="001D000A" w:rsidRPr="00B13BB5" w:rsidRDefault="0026556E" w:rsidP="00510B43">
      <w:pPr>
        <w:spacing w:line="360" w:lineRule="auto"/>
        <w:ind w:firstLine="284"/>
        <w:rPr>
          <w:rFonts w:ascii="Arial" w:hAnsi="Arial" w:cs="Arial"/>
          <w:color w:val="000000"/>
          <w:szCs w:val="24"/>
        </w:rPr>
      </w:pPr>
      <w:r w:rsidRPr="00B13BB5">
        <w:rPr>
          <w:rFonts w:ascii="Arial" w:hAnsi="Arial" w:cs="Arial"/>
          <w:color w:val="000000"/>
          <w:szCs w:val="24"/>
        </w:rPr>
        <w:t xml:space="preserve">Martin Luther hat in ähnlicher Weise vom Alten Testament geprägt das Wortgeschehen ins Zentrum seiner Deutung </w:t>
      </w:r>
      <w:r w:rsidR="00342E62" w:rsidRPr="00B13BB5">
        <w:rPr>
          <w:rFonts w:ascii="Arial" w:hAnsi="Arial" w:cs="Arial"/>
          <w:color w:val="000000"/>
          <w:szCs w:val="24"/>
        </w:rPr>
        <w:t>christlicher Existenz</w:t>
      </w:r>
      <w:r w:rsidRPr="00B13BB5">
        <w:rPr>
          <w:rFonts w:ascii="Arial" w:hAnsi="Arial" w:cs="Arial"/>
          <w:color w:val="000000"/>
          <w:szCs w:val="24"/>
        </w:rPr>
        <w:t xml:space="preserve"> gestellt. </w:t>
      </w:r>
      <w:r w:rsidR="00B86484" w:rsidRPr="00B13BB5">
        <w:rPr>
          <w:rFonts w:ascii="Arial" w:hAnsi="Arial" w:cs="Arial"/>
          <w:color w:val="000000"/>
          <w:szCs w:val="24"/>
        </w:rPr>
        <w:t>Er kann mit den mittelalterlichen Mystikern sagen, dass das Wort, das in die Seele eindringt</w:t>
      </w:r>
      <w:r w:rsidR="00C8417A">
        <w:rPr>
          <w:rFonts w:ascii="Arial" w:hAnsi="Arial" w:cs="Arial"/>
          <w:color w:val="000000"/>
          <w:szCs w:val="24"/>
        </w:rPr>
        <w:t>,</w:t>
      </w:r>
      <w:r w:rsidR="00B86484" w:rsidRPr="00B13BB5">
        <w:rPr>
          <w:rFonts w:ascii="Arial" w:hAnsi="Arial" w:cs="Arial"/>
          <w:color w:val="000000"/>
          <w:szCs w:val="24"/>
        </w:rPr>
        <w:t xml:space="preserve"> mit seinen Eigenschaften die Seele einfärbt</w:t>
      </w:r>
      <w:r w:rsidR="00342E62" w:rsidRPr="00B13BB5">
        <w:rPr>
          <w:rFonts w:ascii="Arial" w:hAnsi="Arial" w:cs="Arial"/>
          <w:color w:val="000000"/>
          <w:szCs w:val="24"/>
        </w:rPr>
        <w:t xml:space="preserve"> und beeinflusst</w:t>
      </w:r>
      <w:r w:rsidR="00B86484" w:rsidRPr="00B13BB5">
        <w:rPr>
          <w:rFonts w:ascii="Arial" w:hAnsi="Arial" w:cs="Arial"/>
          <w:color w:val="000000"/>
          <w:szCs w:val="24"/>
        </w:rPr>
        <w:t>; wie beim Schmieden das Eisen so stark erhitzt wird, dass es schmilzt</w:t>
      </w:r>
      <w:r w:rsidR="00342E62" w:rsidRPr="00B13BB5">
        <w:rPr>
          <w:rFonts w:ascii="Arial" w:hAnsi="Arial" w:cs="Arial"/>
          <w:color w:val="000000"/>
          <w:szCs w:val="24"/>
        </w:rPr>
        <w:t>, ins Feuer tropft und sich mit ihm v</w:t>
      </w:r>
      <w:r w:rsidR="00B86484" w:rsidRPr="00B13BB5">
        <w:rPr>
          <w:rFonts w:ascii="Arial" w:hAnsi="Arial" w:cs="Arial"/>
          <w:color w:val="000000"/>
          <w:szCs w:val="24"/>
        </w:rPr>
        <w:t xml:space="preserve">ermischt. Im Zentrum steht das Predigtgeschehen. Wo das Wort Gottes gepredigt wird und der Glaube das ergreift und für sich gelten lässt, geschieht nichts weniger als </w:t>
      </w:r>
      <w:r w:rsidR="00342E62" w:rsidRPr="00B13BB5">
        <w:rPr>
          <w:rFonts w:ascii="Arial" w:hAnsi="Arial" w:cs="Arial"/>
          <w:color w:val="000000"/>
          <w:szCs w:val="24"/>
        </w:rPr>
        <w:t>der Beginn des Reiches Gottes. Luther e</w:t>
      </w:r>
      <w:r w:rsidR="00B86484" w:rsidRPr="00B13BB5">
        <w:rPr>
          <w:rFonts w:ascii="Arial" w:hAnsi="Arial" w:cs="Arial"/>
          <w:color w:val="000000"/>
          <w:szCs w:val="24"/>
        </w:rPr>
        <w:t xml:space="preserve">rläutert das </w:t>
      </w:r>
      <w:r w:rsidR="00342E62" w:rsidRPr="00B13BB5">
        <w:rPr>
          <w:rFonts w:ascii="Arial" w:hAnsi="Arial" w:cs="Arial"/>
          <w:color w:val="000000"/>
          <w:szCs w:val="24"/>
        </w:rPr>
        <w:t>mit einem modern-individualistisch-existentialistisch klingenden Gedanken: Wenn das Wort glaubend ergriffen wird, wird aus einem verzagten, verzweifelten</w:t>
      </w:r>
      <w:r w:rsidR="002B1E0B">
        <w:rPr>
          <w:rFonts w:ascii="Arial" w:hAnsi="Arial" w:cs="Arial"/>
          <w:color w:val="000000"/>
          <w:szCs w:val="24"/>
        </w:rPr>
        <w:t xml:space="preserve"> Herz</w:t>
      </w:r>
      <w:r w:rsidR="00342E62" w:rsidRPr="00B13BB5">
        <w:rPr>
          <w:rFonts w:ascii="Arial" w:hAnsi="Arial" w:cs="Arial"/>
          <w:color w:val="000000"/>
          <w:szCs w:val="24"/>
        </w:rPr>
        <w:t xml:space="preserve"> ein getröstetes, frohes Herz. Das heißt, hier geschieht Neuschöpfung und </w:t>
      </w:r>
      <w:r w:rsidR="002B61E6">
        <w:rPr>
          <w:rFonts w:ascii="Arial" w:hAnsi="Arial" w:cs="Arial"/>
          <w:color w:val="000000"/>
          <w:szCs w:val="24"/>
        </w:rPr>
        <w:t xml:space="preserve">das ist </w:t>
      </w:r>
      <w:r w:rsidR="00342E62" w:rsidRPr="00B13BB5">
        <w:rPr>
          <w:rFonts w:ascii="Arial" w:hAnsi="Arial" w:cs="Arial"/>
          <w:color w:val="000000"/>
          <w:szCs w:val="24"/>
        </w:rPr>
        <w:t>nichts weniger als der B</w:t>
      </w:r>
      <w:r w:rsidR="002B61E6">
        <w:rPr>
          <w:rFonts w:ascii="Arial" w:hAnsi="Arial" w:cs="Arial"/>
          <w:color w:val="000000"/>
          <w:szCs w:val="24"/>
        </w:rPr>
        <w:t xml:space="preserve">eginn des Reiches Gottes. </w:t>
      </w:r>
      <w:r w:rsidR="001D000A">
        <w:rPr>
          <w:rFonts w:ascii="Arial" w:hAnsi="Arial" w:cs="Arial"/>
          <w:color w:val="000000"/>
          <w:szCs w:val="24"/>
        </w:rPr>
        <w:t>„</w:t>
      </w:r>
      <w:r w:rsidR="001D000A" w:rsidRPr="001D000A">
        <w:rPr>
          <w:rFonts w:ascii="Arial" w:hAnsi="Arial" w:cs="Arial"/>
          <w:color w:val="000000"/>
          <w:szCs w:val="24"/>
        </w:rPr>
        <w:t xml:space="preserve">Darum </w:t>
      </w:r>
      <w:r w:rsidR="002B61E6">
        <w:rPr>
          <w:rFonts w:ascii="Arial" w:hAnsi="Arial" w:cs="Arial"/>
          <w:color w:val="000000"/>
          <w:szCs w:val="24"/>
        </w:rPr>
        <w:t xml:space="preserve">– so Luther – </w:t>
      </w:r>
      <w:r w:rsidR="001D000A" w:rsidRPr="001D000A">
        <w:rPr>
          <w:rFonts w:ascii="Arial" w:hAnsi="Arial" w:cs="Arial"/>
          <w:color w:val="000000"/>
          <w:szCs w:val="24"/>
        </w:rPr>
        <w:t>ist die Kirche ein Mundhaus</w:t>
      </w:r>
      <w:r w:rsidR="00ED75D9">
        <w:rPr>
          <w:rFonts w:ascii="Arial" w:hAnsi="Arial" w:cs="Arial"/>
          <w:color w:val="000000"/>
          <w:szCs w:val="24"/>
        </w:rPr>
        <w:t>, nicht ein Federhaus, denn seit</w:t>
      </w:r>
      <w:r w:rsidR="001D000A" w:rsidRPr="001D000A">
        <w:rPr>
          <w:rFonts w:ascii="Arial" w:hAnsi="Arial" w:cs="Arial"/>
          <w:color w:val="000000"/>
          <w:szCs w:val="24"/>
        </w:rPr>
        <w:t xml:space="preserve"> Christ</w:t>
      </w:r>
      <w:r w:rsidR="00ED75D9">
        <w:rPr>
          <w:rFonts w:ascii="Arial" w:hAnsi="Arial" w:cs="Arial"/>
          <w:color w:val="000000"/>
          <w:szCs w:val="24"/>
        </w:rPr>
        <w:t>i Kommen</w:t>
      </w:r>
      <w:r w:rsidR="001D000A" w:rsidRPr="001D000A">
        <w:rPr>
          <w:rFonts w:ascii="Arial" w:hAnsi="Arial" w:cs="Arial"/>
          <w:color w:val="000000"/>
          <w:szCs w:val="24"/>
        </w:rPr>
        <w:t xml:space="preserve"> </w:t>
      </w:r>
      <w:r w:rsidR="00ED75D9">
        <w:rPr>
          <w:rFonts w:ascii="Arial" w:hAnsi="Arial" w:cs="Arial"/>
          <w:color w:val="000000"/>
          <w:szCs w:val="24"/>
        </w:rPr>
        <w:t>wird</w:t>
      </w:r>
      <w:r w:rsidR="001D000A" w:rsidRPr="001D000A">
        <w:rPr>
          <w:rFonts w:ascii="Arial" w:hAnsi="Arial" w:cs="Arial"/>
          <w:color w:val="000000"/>
          <w:szCs w:val="24"/>
        </w:rPr>
        <w:t xml:space="preserve"> das Evangelium mündlich </w:t>
      </w:r>
      <w:r w:rsidR="00ED75D9">
        <w:rPr>
          <w:rFonts w:ascii="Arial" w:hAnsi="Arial" w:cs="Arial"/>
          <w:color w:val="000000"/>
          <w:szCs w:val="24"/>
        </w:rPr>
        <w:t>ge</w:t>
      </w:r>
      <w:r w:rsidR="001D000A" w:rsidRPr="001D000A">
        <w:rPr>
          <w:rFonts w:ascii="Arial" w:hAnsi="Arial" w:cs="Arial"/>
          <w:color w:val="000000"/>
          <w:szCs w:val="24"/>
        </w:rPr>
        <w:t xml:space="preserve">prediget, das zuvor schriftlich in Büchern verborgen lag. Auch so ist des neuen Testaments und Evangelii Art, daß es mündlich mit lebendiger Stimme soll geprediget und getrieben werden. Auch Christus selbst </w:t>
      </w:r>
      <w:r w:rsidR="001D000A">
        <w:rPr>
          <w:rFonts w:ascii="Arial" w:hAnsi="Arial" w:cs="Arial"/>
          <w:color w:val="000000"/>
          <w:szCs w:val="24"/>
        </w:rPr>
        <w:t xml:space="preserve">[hat] </w:t>
      </w:r>
      <w:r w:rsidR="001D000A" w:rsidRPr="001D000A">
        <w:rPr>
          <w:rFonts w:ascii="Arial" w:hAnsi="Arial" w:cs="Arial"/>
          <w:color w:val="000000"/>
          <w:szCs w:val="24"/>
        </w:rPr>
        <w:t>nichts geschrieben, auch nicht befohlen hat zu schreiben</w:t>
      </w:r>
      <w:r w:rsidR="001D000A">
        <w:rPr>
          <w:rFonts w:ascii="Arial" w:hAnsi="Arial" w:cs="Arial"/>
          <w:color w:val="000000"/>
          <w:szCs w:val="24"/>
        </w:rPr>
        <w:t>, sondern mündlich zu predigen.“</w:t>
      </w:r>
      <w:r w:rsidR="001D000A">
        <w:rPr>
          <w:rStyle w:val="Funotenzeichen"/>
          <w:rFonts w:ascii="Arial" w:hAnsi="Arial" w:cs="Arial"/>
          <w:color w:val="000000"/>
          <w:szCs w:val="24"/>
        </w:rPr>
        <w:footnoteReference w:id="1"/>
      </w:r>
    </w:p>
    <w:p w:rsidR="0026556E" w:rsidRPr="00B13BB5" w:rsidRDefault="00B86484" w:rsidP="00510B43">
      <w:pPr>
        <w:spacing w:line="360" w:lineRule="auto"/>
        <w:ind w:firstLine="284"/>
        <w:rPr>
          <w:rFonts w:ascii="Arial" w:hAnsi="Arial" w:cs="Arial"/>
          <w:color w:val="000000"/>
          <w:szCs w:val="24"/>
        </w:rPr>
      </w:pPr>
      <w:r w:rsidRPr="00B13BB5">
        <w:rPr>
          <w:rFonts w:ascii="Arial" w:hAnsi="Arial" w:cs="Arial"/>
          <w:color w:val="000000"/>
          <w:szCs w:val="24"/>
        </w:rPr>
        <w:t>In den beiden Versen des Hebräerbriefs ist davon</w:t>
      </w:r>
      <w:r w:rsidR="002B1E0B">
        <w:rPr>
          <w:rFonts w:ascii="Arial" w:hAnsi="Arial" w:cs="Arial"/>
          <w:color w:val="000000"/>
          <w:szCs w:val="24"/>
        </w:rPr>
        <w:t xml:space="preserve">, </w:t>
      </w:r>
      <w:r w:rsidR="001D000A">
        <w:rPr>
          <w:rFonts w:ascii="Arial" w:hAnsi="Arial" w:cs="Arial"/>
          <w:color w:val="000000"/>
          <w:szCs w:val="24"/>
        </w:rPr>
        <w:t>vom gepredigten Evangelium</w:t>
      </w:r>
      <w:r w:rsidR="002B1E0B">
        <w:rPr>
          <w:rFonts w:ascii="Arial" w:hAnsi="Arial" w:cs="Arial"/>
          <w:color w:val="000000"/>
          <w:szCs w:val="24"/>
        </w:rPr>
        <w:t>,</w:t>
      </w:r>
      <w:r w:rsidRPr="00B13BB5">
        <w:rPr>
          <w:rFonts w:ascii="Arial" w:hAnsi="Arial" w:cs="Arial"/>
          <w:color w:val="000000"/>
          <w:szCs w:val="24"/>
        </w:rPr>
        <w:t xml:space="preserve"> jedoch wenig oder besser gesagt</w:t>
      </w:r>
      <w:r w:rsidR="00A75220" w:rsidRPr="00B13BB5">
        <w:rPr>
          <w:rFonts w:ascii="Arial" w:hAnsi="Arial" w:cs="Arial"/>
          <w:color w:val="000000"/>
          <w:szCs w:val="24"/>
        </w:rPr>
        <w:t>,</w:t>
      </w:r>
      <w:r w:rsidRPr="00B13BB5">
        <w:rPr>
          <w:rFonts w:ascii="Arial" w:hAnsi="Arial" w:cs="Arial"/>
          <w:color w:val="000000"/>
          <w:szCs w:val="24"/>
        </w:rPr>
        <w:t xml:space="preserve"> gar nichts zu hören. Hier hat das Wort eine</w:t>
      </w:r>
      <w:r w:rsidR="0086138E" w:rsidRPr="00B13BB5">
        <w:rPr>
          <w:rFonts w:ascii="Arial" w:hAnsi="Arial" w:cs="Arial"/>
          <w:color w:val="000000"/>
          <w:szCs w:val="24"/>
        </w:rPr>
        <w:t xml:space="preserve"> Funktion, die einem scharfen Schwert gleichkommt. Man weiß nicht, ob es sich eher um ein Richtschwert oder ein Seziermesser handelt</w:t>
      </w:r>
      <w:r w:rsidR="0077369C" w:rsidRPr="00B13BB5">
        <w:rPr>
          <w:rFonts w:ascii="Arial" w:hAnsi="Arial" w:cs="Arial"/>
          <w:color w:val="000000"/>
          <w:szCs w:val="24"/>
        </w:rPr>
        <w:t xml:space="preserve"> – wohl beides</w:t>
      </w:r>
      <w:r w:rsidR="0086138E" w:rsidRPr="00B13BB5">
        <w:rPr>
          <w:rFonts w:ascii="Arial" w:hAnsi="Arial" w:cs="Arial"/>
          <w:color w:val="000000"/>
          <w:szCs w:val="24"/>
        </w:rPr>
        <w:t>. Nichts bleibt verborgen. Bis in die innersten Lebensvollzüge</w:t>
      </w:r>
      <w:r w:rsidR="00221171" w:rsidRPr="00B13BB5">
        <w:rPr>
          <w:rFonts w:ascii="Arial" w:hAnsi="Arial" w:cs="Arial"/>
          <w:color w:val="000000"/>
          <w:szCs w:val="24"/>
        </w:rPr>
        <w:t xml:space="preserve"> – dafür stehen die Begriffe Seele und Geist, Mark und Bein –</w:t>
      </w:r>
      <w:r w:rsidR="0086138E" w:rsidRPr="00B13BB5">
        <w:rPr>
          <w:rFonts w:ascii="Arial" w:hAnsi="Arial" w:cs="Arial"/>
          <w:color w:val="000000"/>
          <w:szCs w:val="24"/>
        </w:rPr>
        <w:t xml:space="preserve"> wird alles aufgedeckt, gnadenlos. Man kan</w:t>
      </w:r>
      <w:r w:rsidR="002B61E6">
        <w:rPr>
          <w:rFonts w:ascii="Arial" w:hAnsi="Arial" w:cs="Arial"/>
          <w:color w:val="000000"/>
          <w:szCs w:val="24"/>
        </w:rPr>
        <w:t>n es kaum schärfer formulieren.</w:t>
      </w:r>
    </w:p>
    <w:p w:rsidR="0086138E" w:rsidRPr="00B13BB5" w:rsidRDefault="0086138E" w:rsidP="00510B43">
      <w:pPr>
        <w:spacing w:line="360" w:lineRule="auto"/>
        <w:ind w:firstLine="284"/>
        <w:rPr>
          <w:rFonts w:ascii="Arial" w:hAnsi="Arial" w:cs="Arial"/>
          <w:color w:val="000000"/>
          <w:szCs w:val="24"/>
        </w:rPr>
      </w:pPr>
      <w:r w:rsidRPr="00B13BB5">
        <w:rPr>
          <w:rFonts w:ascii="Arial" w:hAnsi="Arial" w:cs="Arial"/>
          <w:color w:val="000000"/>
          <w:szCs w:val="24"/>
        </w:rPr>
        <w:lastRenderedPageBreak/>
        <w:t xml:space="preserve">Es sind solche Aussagen gewesen, die </w:t>
      </w:r>
      <w:r w:rsidR="00A75220" w:rsidRPr="00B13BB5">
        <w:rPr>
          <w:rFonts w:ascii="Arial" w:hAnsi="Arial" w:cs="Arial"/>
          <w:color w:val="000000"/>
          <w:szCs w:val="24"/>
        </w:rPr>
        <w:t xml:space="preserve">dem Psychoanalytiker </w:t>
      </w:r>
      <w:r w:rsidRPr="00B13BB5">
        <w:rPr>
          <w:rFonts w:ascii="Arial" w:hAnsi="Arial" w:cs="Arial"/>
          <w:color w:val="000000"/>
          <w:szCs w:val="24"/>
        </w:rPr>
        <w:t>Tilman Moser bei seiner Abrechnung mit dem Christentum unter dem Titel „Gottesvergiftung“ vor Augen standen.</w:t>
      </w:r>
      <w:r w:rsidR="00A75220" w:rsidRPr="00B13BB5">
        <w:rPr>
          <w:rFonts w:ascii="Arial" w:hAnsi="Arial" w:cs="Arial"/>
          <w:color w:val="000000"/>
          <w:szCs w:val="24"/>
        </w:rPr>
        <w:t xml:space="preserve"> An Gott gerichtet schreibt er in dem 1980 erschienenen Werk über </w:t>
      </w:r>
      <w:r w:rsidR="00BA755D" w:rsidRPr="00B13BB5">
        <w:rPr>
          <w:rFonts w:ascii="Arial" w:hAnsi="Arial" w:cs="Arial"/>
          <w:color w:val="000000"/>
          <w:szCs w:val="24"/>
        </w:rPr>
        <w:t>seine durch ein gnadenloses Gottesbild belastete Kindheit</w:t>
      </w:r>
      <w:r w:rsidR="00A75220" w:rsidRPr="00B13BB5">
        <w:rPr>
          <w:rFonts w:ascii="Arial" w:hAnsi="Arial" w:cs="Arial"/>
          <w:color w:val="000000"/>
          <w:szCs w:val="24"/>
        </w:rPr>
        <w:t>:</w:t>
      </w:r>
    </w:p>
    <w:p w:rsidR="0086138E" w:rsidRPr="00B13BB5" w:rsidRDefault="00A75220" w:rsidP="00510B43">
      <w:pPr>
        <w:pStyle w:val="Textkrper"/>
        <w:spacing w:line="360" w:lineRule="auto"/>
        <w:ind w:firstLine="284"/>
        <w:rPr>
          <w:rFonts w:ascii="Arial" w:hAnsi="Arial" w:cs="Arial"/>
        </w:rPr>
      </w:pPr>
      <w:r w:rsidRPr="00B13BB5">
        <w:rPr>
          <w:rFonts w:ascii="Arial" w:hAnsi="Arial" w:cs="Arial"/>
        </w:rPr>
        <w:t>Ich fühlte mich elend, „weil du einem lauernd und ohne Pausen des Erbarmens zusiehst und zuhörst und mit Gedankenlesen beschäftigt bist. Vorübergeh</w:t>
      </w:r>
      <w:r w:rsidR="006E6F92" w:rsidRPr="00B13BB5">
        <w:rPr>
          <w:rFonts w:ascii="Arial" w:hAnsi="Arial" w:cs="Arial"/>
        </w:rPr>
        <w:t>end mag es gelingen, lauter Sa</w:t>
      </w:r>
      <w:r w:rsidRPr="00B13BB5">
        <w:rPr>
          <w:rFonts w:ascii="Arial" w:hAnsi="Arial" w:cs="Arial"/>
        </w:rPr>
        <w:t>chen zu denken oder zu tun, die dich erfreuen, oder die dich zumindest milde stimmen. Ganz wahllos fallen mir ein paar Sachen ein, die dich traurig gemacht haben, und das war immer das Schlimmste: dich traurig machen – ja, die ganze Last der Sorge um dein Befinden lag beständig auf mir, du kränkbare, empfindliche Person, die schon depressiv zu werden drohte, wenn ich mir die Zähne nicht geputzt hatte. Also: Hosen zerreißen hat dir nicht gepasst; im Kindergarten mit anderen Buben in hohem Bogen an die Wand pinkeln, hat dir nicht gepasst,</w:t>
      </w:r>
      <w:r w:rsidR="006E6F92" w:rsidRPr="00B13BB5">
        <w:rPr>
          <w:rFonts w:ascii="Arial" w:hAnsi="Arial" w:cs="Arial"/>
        </w:rPr>
        <w:t xml:space="preserve"> </w:t>
      </w:r>
      <w:r w:rsidRPr="00B13BB5">
        <w:rPr>
          <w:rFonts w:ascii="Arial" w:hAnsi="Arial" w:cs="Arial"/>
        </w:rPr>
        <w:t>obwohl gerade das ohne dich ein eher festliches Gefühl hätte vermitteln können; die Mädchen an den Haaren ziehen hat dich verstimmt; an den Pimmel fassen hat dich vergrämt; die Mutter anschwindeln, was manchmal lebensnotwendig war, hat dir tagelang Kummer gemacht; den Brüdern ein Bein stellen, brachte tiefe Sorgenfalten</w:t>
      </w:r>
      <w:r w:rsidR="00BA755D" w:rsidRPr="00B13BB5">
        <w:rPr>
          <w:rFonts w:ascii="Arial" w:hAnsi="Arial" w:cs="Arial"/>
        </w:rPr>
        <w:t xml:space="preserve"> in dein sogenanntes Antlitz.“ </w:t>
      </w:r>
      <w:r w:rsidR="00BA755D" w:rsidRPr="00B13BB5">
        <w:rPr>
          <w:rFonts w:ascii="Arial" w:hAnsi="Arial" w:cs="Arial"/>
          <w:color w:val="000000"/>
          <w:szCs w:val="24"/>
        </w:rPr>
        <w:t xml:space="preserve">Und dann: </w:t>
      </w:r>
      <w:r w:rsidR="00BA755D" w:rsidRPr="00B13BB5">
        <w:rPr>
          <w:rFonts w:ascii="Arial" w:hAnsi="Arial" w:cs="Arial"/>
        </w:rPr>
        <w:t>„Aber weißt du, was das Schlimmste ist, das sie mir über dich erzählt haben? Es ist die tückisch ausgestreute Überzeugung, dass du alles hörst und alles siehst und auch die geheimen Gedanken erkennen kannst.“</w:t>
      </w:r>
      <w:r w:rsidR="00BA755D" w:rsidRPr="00B13BB5">
        <w:rPr>
          <w:rStyle w:val="Funotenzeichen"/>
          <w:rFonts w:ascii="Arial" w:hAnsi="Arial" w:cs="Arial"/>
        </w:rPr>
        <w:footnoteReference w:id="2"/>
      </w:r>
    </w:p>
    <w:p w:rsidR="00BA755D" w:rsidRPr="00B13BB5" w:rsidRDefault="00BA755D" w:rsidP="00510B43">
      <w:pPr>
        <w:pStyle w:val="Textkrper"/>
        <w:spacing w:line="360" w:lineRule="auto"/>
        <w:ind w:firstLine="284"/>
        <w:rPr>
          <w:rFonts w:ascii="Arial" w:hAnsi="Arial" w:cs="Arial"/>
          <w:color w:val="000000"/>
          <w:szCs w:val="24"/>
        </w:rPr>
      </w:pPr>
    </w:p>
    <w:p w:rsidR="0086138E" w:rsidRPr="00B13BB5" w:rsidRDefault="00BA755D" w:rsidP="00510B43">
      <w:pPr>
        <w:pStyle w:val="Textkrper"/>
        <w:spacing w:line="360" w:lineRule="auto"/>
        <w:ind w:firstLine="284"/>
        <w:rPr>
          <w:rFonts w:ascii="Arial" w:hAnsi="Arial" w:cs="Arial"/>
          <w:color w:val="000000"/>
          <w:szCs w:val="24"/>
        </w:rPr>
      </w:pPr>
      <w:r w:rsidRPr="00B13BB5">
        <w:rPr>
          <w:rFonts w:ascii="Arial" w:hAnsi="Arial" w:cs="Arial"/>
          <w:color w:val="000000"/>
          <w:szCs w:val="24"/>
        </w:rPr>
        <w:t>Es ist nicht zu leugnen, dass Sätze wie die aus dem Hebräerbrief ein solches belastendes Gottesbild befördert haben.</w:t>
      </w:r>
      <w:r w:rsidR="006E6F92" w:rsidRPr="00B13BB5">
        <w:rPr>
          <w:rFonts w:ascii="Arial" w:hAnsi="Arial" w:cs="Arial"/>
          <w:color w:val="000000"/>
          <w:szCs w:val="24"/>
        </w:rPr>
        <w:t xml:space="preserve"> Glücklicherweise hat sich in der religiösen Erziehung in unseren Breitengraden im Bereich des Christentums Vieles gebessert. Der Text bleibt aber stehen. Eine problematische Strategie</w:t>
      </w:r>
      <w:r w:rsidR="002D2DD7" w:rsidRPr="00B13BB5">
        <w:rPr>
          <w:rFonts w:ascii="Arial" w:hAnsi="Arial" w:cs="Arial"/>
          <w:color w:val="000000"/>
          <w:szCs w:val="24"/>
        </w:rPr>
        <w:t xml:space="preserve"> des Predigers</w:t>
      </w:r>
      <w:r w:rsidR="006E6F92" w:rsidRPr="00B13BB5">
        <w:rPr>
          <w:rFonts w:ascii="Arial" w:hAnsi="Arial" w:cs="Arial"/>
          <w:color w:val="000000"/>
          <w:szCs w:val="24"/>
        </w:rPr>
        <w:t>, sich der Zumut</w:t>
      </w:r>
      <w:r w:rsidR="002D2DD7" w:rsidRPr="00B13BB5">
        <w:rPr>
          <w:rFonts w:ascii="Arial" w:hAnsi="Arial" w:cs="Arial"/>
          <w:color w:val="000000"/>
          <w:szCs w:val="24"/>
        </w:rPr>
        <w:t xml:space="preserve">ung des Textes zu entziehen, wäre, sich in die </w:t>
      </w:r>
      <w:r w:rsidR="000A6396" w:rsidRPr="00B13BB5">
        <w:rPr>
          <w:rFonts w:ascii="Arial" w:hAnsi="Arial" w:cs="Arial"/>
          <w:color w:val="000000"/>
          <w:szCs w:val="24"/>
        </w:rPr>
        <w:t>Rolle des Propheten zu begeben und die schneidende Schärfe des aufdeckenden, se</w:t>
      </w:r>
      <w:r w:rsidR="002D2DD7" w:rsidRPr="00B13BB5">
        <w:rPr>
          <w:rFonts w:ascii="Arial" w:hAnsi="Arial" w:cs="Arial"/>
          <w:color w:val="000000"/>
          <w:szCs w:val="24"/>
        </w:rPr>
        <w:t>zierenden Schwerts gegen andere</w:t>
      </w:r>
      <w:r w:rsidR="000A6396" w:rsidRPr="00B13BB5">
        <w:rPr>
          <w:rFonts w:ascii="Arial" w:hAnsi="Arial" w:cs="Arial"/>
          <w:color w:val="000000"/>
          <w:szCs w:val="24"/>
        </w:rPr>
        <w:t xml:space="preserve"> zu richten: die Umweltverschmutzer, die Reichen, die auf Kosten der Arme</w:t>
      </w:r>
      <w:r w:rsidR="008F295D">
        <w:rPr>
          <w:rFonts w:ascii="Arial" w:hAnsi="Arial" w:cs="Arial"/>
          <w:color w:val="000000"/>
          <w:szCs w:val="24"/>
        </w:rPr>
        <w:t>n</w:t>
      </w:r>
      <w:r w:rsidR="000A6396" w:rsidRPr="00B13BB5">
        <w:rPr>
          <w:rFonts w:ascii="Arial" w:hAnsi="Arial" w:cs="Arial"/>
          <w:color w:val="000000"/>
          <w:szCs w:val="24"/>
        </w:rPr>
        <w:t xml:space="preserve"> Geschäfte machen, diejenigen, die nicht auf Gott vertrauen</w:t>
      </w:r>
      <w:r w:rsidR="002D2DD7" w:rsidRPr="00B13BB5">
        <w:rPr>
          <w:rFonts w:ascii="Arial" w:hAnsi="Arial" w:cs="Arial"/>
          <w:color w:val="000000"/>
          <w:szCs w:val="24"/>
        </w:rPr>
        <w:t>,</w:t>
      </w:r>
      <w:r w:rsidR="000A6396" w:rsidRPr="00B13BB5">
        <w:rPr>
          <w:rFonts w:ascii="Arial" w:hAnsi="Arial" w:cs="Arial"/>
          <w:color w:val="000000"/>
          <w:szCs w:val="24"/>
        </w:rPr>
        <w:t xml:space="preserve"> sondern Schätze horten, um</w:t>
      </w:r>
      <w:r w:rsidR="000E6650">
        <w:rPr>
          <w:rFonts w:ascii="Arial" w:hAnsi="Arial" w:cs="Arial"/>
          <w:color w:val="000000"/>
          <w:szCs w:val="24"/>
        </w:rPr>
        <w:t xml:space="preserve"> </w:t>
      </w:r>
      <w:r w:rsidR="000E6650">
        <w:rPr>
          <w:rFonts w:ascii="Arial" w:hAnsi="Arial" w:cs="Arial"/>
          <w:color w:val="000000"/>
          <w:szCs w:val="24"/>
        </w:rPr>
        <w:lastRenderedPageBreak/>
        <w:t>zum Beispiel</w:t>
      </w:r>
      <w:r w:rsidR="000A6396" w:rsidRPr="00B13BB5">
        <w:rPr>
          <w:rFonts w:ascii="Arial" w:hAnsi="Arial" w:cs="Arial"/>
          <w:color w:val="000000"/>
          <w:szCs w:val="24"/>
        </w:rPr>
        <w:t xml:space="preserve"> für ihre Alterssicherung zu sorgen. Das wird dann besonders peinlich, wenn der Prediger ein Universitätsprofessor ist, der </w:t>
      </w:r>
      <w:r w:rsidR="002D2DD7" w:rsidRPr="00B13BB5">
        <w:rPr>
          <w:rFonts w:ascii="Arial" w:hAnsi="Arial" w:cs="Arial"/>
          <w:color w:val="000000"/>
          <w:szCs w:val="24"/>
        </w:rPr>
        <w:t xml:space="preserve">selbst </w:t>
      </w:r>
      <w:r w:rsidR="000A6396" w:rsidRPr="00B13BB5">
        <w:rPr>
          <w:rFonts w:ascii="Arial" w:hAnsi="Arial" w:cs="Arial"/>
          <w:color w:val="000000"/>
          <w:szCs w:val="24"/>
        </w:rPr>
        <w:t>über eine komfortable Altersversorgung verfügt.</w:t>
      </w:r>
    </w:p>
    <w:p w:rsidR="001A2038" w:rsidRPr="00B13BB5" w:rsidRDefault="002D2DD7" w:rsidP="00510B43">
      <w:pPr>
        <w:spacing w:line="360" w:lineRule="auto"/>
        <w:ind w:firstLine="284"/>
        <w:rPr>
          <w:rFonts w:ascii="Arial" w:hAnsi="Arial" w:cs="Arial"/>
          <w:color w:val="000000"/>
          <w:szCs w:val="24"/>
        </w:rPr>
      </w:pPr>
      <w:r w:rsidRPr="00B13BB5">
        <w:rPr>
          <w:rFonts w:ascii="Arial" w:hAnsi="Arial" w:cs="Arial"/>
          <w:color w:val="000000"/>
          <w:szCs w:val="24"/>
        </w:rPr>
        <w:t>Solch eine Auslegung</w:t>
      </w:r>
      <w:r w:rsidR="0077369C" w:rsidRPr="00B13BB5">
        <w:rPr>
          <w:rFonts w:ascii="Arial" w:hAnsi="Arial" w:cs="Arial"/>
          <w:color w:val="000000"/>
          <w:szCs w:val="24"/>
        </w:rPr>
        <w:t xml:space="preserve"> funktioniert schon darum nicht, weil es bei dem aufzudeckenden Versagen nur am Rande um die eine oder die andere Übeltat geht. Für Luther ist </w:t>
      </w:r>
      <w:r w:rsidR="00E32C40" w:rsidRPr="00B13BB5">
        <w:rPr>
          <w:rFonts w:ascii="Arial" w:hAnsi="Arial" w:cs="Arial"/>
          <w:color w:val="000000"/>
          <w:szCs w:val="24"/>
        </w:rPr>
        <w:t>die Ursünde der Unglauben, das I</w:t>
      </w:r>
      <w:r w:rsidR="0077369C" w:rsidRPr="00B13BB5">
        <w:rPr>
          <w:rFonts w:ascii="Arial" w:hAnsi="Arial" w:cs="Arial"/>
          <w:color w:val="000000"/>
          <w:szCs w:val="24"/>
        </w:rPr>
        <w:t>n</w:t>
      </w:r>
      <w:r w:rsidR="00E32C40" w:rsidRPr="00B13BB5">
        <w:rPr>
          <w:rFonts w:ascii="Arial" w:hAnsi="Arial" w:cs="Arial"/>
          <w:color w:val="000000"/>
          <w:szCs w:val="24"/>
        </w:rPr>
        <w:t>-sich-verkrümmt-sein, Auf-sich-selbst-fixiert-</w:t>
      </w:r>
      <w:r w:rsidR="0077369C" w:rsidRPr="00B13BB5">
        <w:rPr>
          <w:rFonts w:ascii="Arial" w:hAnsi="Arial" w:cs="Arial"/>
          <w:color w:val="000000"/>
          <w:szCs w:val="24"/>
        </w:rPr>
        <w:t>sein</w:t>
      </w:r>
      <w:r w:rsidR="00E32C40" w:rsidRPr="00B13BB5">
        <w:rPr>
          <w:rFonts w:ascii="Arial" w:hAnsi="Arial" w:cs="Arial"/>
          <w:color w:val="000000"/>
          <w:szCs w:val="24"/>
        </w:rPr>
        <w:t>, Ängstlich-um-sich-besorgt-</w:t>
      </w:r>
      <w:r w:rsidR="001A2038" w:rsidRPr="00B13BB5">
        <w:rPr>
          <w:rFonts w:ascii="Arial" w:hAnsi="Arial" w:cs="Arial"/>
          <w:color w:val="000000"/>
          <w:szCs w:val="24"/>
        </w:rPr>
        <w:t>sein.</w:t>
      </w:r>
      <w:r w:rsidR="00E32C40" w:rsidRPr="00B13BB5">
        <w:rPr>
          <w:rFonts w:ascii="Arial" w:hAnsi="Arial" w:cs="Arial"/>
          <w:color w:val="000000"/>
          <w:szCs w:val="24"/>
        </w:rPr>
        <w:t xml:space="preserve"> Nicht auf seinen Schöpfer vertrauen, sondern sich selbst an die Stelle des Schöpfers zu setzen („sicut deus“ sein wollen), ist die Ursünde und Tragik des Menschen.</w:t>
      </w:r>
      <w:r w:rsidR="001A2038" w:rsidRPr="00B13BB5">
        <w:rPr>
          <w:rFonts w:ascii="Arial" w:hAnsi="Arial" w:cs="Arial"/>
          <w:color w:val="000000"/>
          <w:szCs w:val="24"/>
        </w:rPr>
        <w:t xml:space="preserve"> Das heißt</w:t>
      </w:r>
      <w:r w:rsidR="000E6252">
        <w:rPr>
          <w:rFonts w:ascii="Arial" w:hAnsi="Arial" w:cs="Arial"/>
          <w:color w:val="000000"/>
          <w:szCs w:val="24"/>
        </w:rPr>
        <w:t>,</w:t>
      </w:r>
      <w:r w:rsidR="001A2038" w:rsidRPr="00B13BB5">
        <w:rPr>
          <w:rFonts w:ascii="Arial" w:hAnsi="Arial" w:cs="Arial"/>
          <w:color w:val="000000"/>
          <w:szCs w:val="24"/>
        </w:rPr>
        <w:t xml:space="preserve"> gegen das Erste Gebot zu verstoßen „Ich bin der Herr, dein Gott. Du sollst keine anderen Göt</w:t>
      </w:r>
      <w:r w:rsidR="00E32C40" w:rsidRPr="00B13BB5">
        <w:rPr>
          <w:rFonts w:ascii="Arial" w:hAnsi="Arial" w:cs="Arial"/>
          <w:color w:val="000000"/>
          <w:szCs w:val="24"/>
        </w:rPr>
        <w:t>ter neben mir haben“. Da das E</w:t>
      </w:r>
      <w:r w:rsidR="001A2038" w:rsidRPr="00B13BB5">
        <w:rPr>
          <w:rFonts w:ascii="Arial" w:hAnsi="Arial" w:cs="Arial"/>
          <w:color w:val="000000"/>
          <w:szCs w:val="24"/>
        </w:rPr>
        <w:t xml:space="preserve">rste Gebot die Zehn Gebote zusammenfasst, und diese wiederum die Zusammenfassung des gesamten Willens Gottes sind, ist der Unglaube das Zentrum der Sünde. Das gilt es aufzudecken als </w:t>
      </w:r>
      <w:r w:rsidR="001A2038" w:rsidRPr="006F5FFE">
        <w:rPr>
          <w:rFonts w:ascii="Arial" w:hAnsi="Arial" w:cs="Arial"/>
          <w:i/>
          <w:color w:val="000000"/>
          <w:szCs w:val="24"/>
        </w:rPr>
        <w:t>die Tragik</w:t>
      </w:r>
      <w:r w:rsidR="001A2038" w:rsidRPr="00B13BB5">
        <w:rPr>
          <w:rFonts w:ascii="Arial" w:hAnsi="Arial" w:cs="Arial"/>
          <w:color w:val="000000"/>
          <w:szCs w:val="24"/>
        </w:rPr>
        <w:t xml:space="preserve"> des Menschen. Dem kommt man nicht mit Drohworten</w:t>
      </w:r>
      <w:r w:rsidR="008F295D">
        <w:rPr>
          <w:rFonts w:ascii="Arial" w:hAnsi="Arial" w:cs="Arial"/>
          <w:color w:val="000000"/>
          <w:szCs w:val="24"/>
        </w:rPr>
        <w:t xml:space="preserve"> und erst recht nicht</w:t>
      </w:r>
      <w:r w:rsidR="001A2038" w:rsidRPr="00B13BB5">
        <w:rPr>
          <w:rFonts w:ascii="Arial" w:hAnsi="Arial" w:cs="Arial"/>
          <w:color w:val="000000"/>
          <w:szCs w:val="24"/>
        </w:rPr>
        <w:t xml:space="preserve"> mit moralischen Appellen bei.</w:t>
      </w:r>
    </w:p>
    <w:p w:rsidR="001A2038" w:rsidRPr="00B13BB5" w:rsidRDefault="003F5E82" w:rsidP="00510B43">
      <w:pPr>
        <w:spacing w:line="360" w:lineRule="auto"/>
        <w:ind w:firstLine="284"/>
        <w:rPr>
          <w:rFonts w:ascii="Arial" w:hAnsi="Arial" w:cs="Arial"/>
          <w:color w:val="000000"/>
          <w:szCs w:val="24"/>
        </w:rPr>
      </w:pPr>
      <w:r w:rsidRPr="00B13BB5">
        <w:rPr>
          <w:rFonts w:ascii="Arial" w:hAnsi="Arial" w:cs="Arial"/>
          <w:color w:val="000000"/>
          <w:szCs w:val="24"/>
        </w:rPr>
        <w:t>Luther wusste das und hat zwischen Gesetz und Evangelium unterschieden.</w:t>
      </w:r>
      <w:r w:rsidR="00E32C40" w:rsidRPr="00B13BB5">
        <w:rPr>
          <w:rFonts w:ascii="Arial" w:hAnsi="Arial" w:cs="Arial"/>
          <w:color w:val="000000"/>
          <w:szCs w:val="24"/>
        </w:rPr>
        <w:t xml:space="preserve"> Wir können</w:t>
      </w:r>
      <w:r w:rsidR="008F295D">
        <w:rPr>
          <w:rFonts w:ascii="Arial" w:hAnsi="Arial" w:cs="Arial"/>
          <w:color w:val="000000"/>
          <w:szCs w:val="24"/>
        </w:rPr>
        <w:t xml:space="preserve"> sogar</w:t>
      </w:r>
      <w:r w:rsidR="00E32C40" w:rsidRPr="00B13BB5">
        <w:rPr>
          <w:rFonts w:ascii="Arial" w:hAnsi="Arial" w:cs="Arial"/>
          <w:color w:val="000000"/>
          <w:szCs w:val="24"/>
        </w:rPr>
        <w:t xml:space="preserve"> ein und dasselbe Wort als Gesetz oder als Evangelium hören, als bedrängendes, beängstigendes oder als ermutigendes Wort, als Drohwort oder als Frohwort. Wir können den </w:t>
      </w:r>
      <w:r w:rsidR="00CA471E">
        <w:rPr>
          <w:rFonts w:ascii="Arial" w:hAnsi="Arial" w:cs="Arial"/>
          <w:color w:val="000000"/>
          <w:szCs w:val="24"/>
        </w:rPr>
        <w:t>eingangs</w:t>
      </w:r>
      <w:r w:rsidR="00E32C40" w:rsidRPr="00B13BB5">
        <w:rPr>
          <w:rFonts w:ascii="Arial" w:hAnsi="Arial" w:cs="Arial"/>
          <w:color w:val="000000"/>
          <w:szCs w:val="24"/>
        </w:rPr>
        <w:t xml:space="preserve"> gesprochenen Psalm 139 „Von allen Seiten umgibst Du mich…“ entweder wie Tilman Moser als bedroh</w:t>
      </w:r>
      <w:r w:rsidR="00221171" w:rsidRPr="00B13BB5">
        <w:rPr>
          <w:rFonts w:ascii="Arial" w:hAnsi="Arial" w:cs="Arial"/>
          <w:color w:val="000000"/>
          <w:szCs w:val="24"/>
        </w:rPr>
        <w:t>lich</w:t>
      </w:r>
      <w:r w:rsidR="00E32C40" w:rsidRPr="00B13BB5">
        <w:rPr>
          <w:rFonts w:ascii="Arial" w:hAnsi="Arial" w:cs="Arial"/>
          <w:color w:val="000000"/>
          <w:szCs w:val="24"/>
        </w:rPr>
        <w:t>, als in die Verzweiflung führendes Gesetz hören oder als tröstend</w:t>
      </w:r>
      <w:r w:rsidR="00221171" w:rsidRPr="00B13BB5">
        <w:rPr>
          <w:rFonts w:ascii="Arial" w:hAnsi="Arial" w:cs="Arial"/>
          <w:color w:val="000000"/>
          <w:szCs w:val="24"/>
        </w:rPr>
        <w:t>e</w:t>
      </w:r>
      <w:r w:rsidR="00E32C40" w:rsidRPr="00B13BB5">
        <w:rPr>
          <w:rFonts w:ascii="Arial" w:hAnsi="Arial" w:cs="Arial"/>
          <w:color w:val="000000"/>
          <w:szCs w:val="24"/>
        </w:rPr>
        <w:t>, an die allen Verstand übersteigende Zuwendung Gottes erinnernd</w:t>
      </w:r>
      <w:r w:rsidR="00221171" w:rsidRPr="00B13BB5">
        <w:rPr>
          <w:rFonts w:ascii="Arial" w:hAnsi="Arial" w:cs="Arial"/>
          <w:color w:val="000000"/>
          <w:szCs w:val="24"/>
        </w:rPr>
        <w:t>e</w:t>
      </w:r>
      <w:r w:rsidR="008F295D">
        <w:rPr>
          <w:rFonts w:ascii="Arial" w:hAnsi="Arial" w:cs="Arial"/>
          <w:color w:val="000000"/>
          <w:szCs w:val="24"/>
        </w:rPr>
        <w:t>,</w:t>
      </w:r>
      <w:r w:rsidR="00221171" w:rsidRPr="00B13BB5">
        <w:rPr>
          <w:rFonts w:ascii="Arial" w:hAnsi="Arial" w:cs="Arial"/>
          <w:color w:val="000000"/>
          <w:szCs w:val="24"/>
        </w:rPr>
        <w:t xml:space="preserve"> frohe Botschaft</w:t>
      </w:r>
      <w:r w:rsidR="00E32C40" w:rsidRPr="00B13BB5">
        <w:rPr>
          <w:rFonts w:ascii="Arial" w:hAnsi="Arial" w:cs="Arial"/>
          <w:color w:val="000000"/>
          <w:szCs w:val="24"/>
        </w:rPr>
        <w:t>.</w:t>
      </w:r>
    </w:p>
    <w:p w:rsidR="003F5E82" w:rsidRPr="00B13BB5" w:rsidRDefault="003F5E82" w:rsidP="00510B43">
      <w:pPr>
        <w:spacing w:line="360" w:lineRule="auto"/>
        <w:ind w:firstLine="284"/>
        <w:rPr>
          <w:rFonts w:ascii="Arial" w:hAnsi="Arial" w:cs="Arial"/>
          <w:color w:val="000000"/>
          <w:szCs w:val="24"/>
        </w:rPr>
      </w:pPr>
      <w:r w:rsidRPr="00B13BB5">
        <w:rPr>
          <w:rFonts w:ascii="Arial" w:hAnsi="Arial" w:cs="Arial"/>
          <w:color w:val="000000"/>
          <w:szCs w:val="24"/>
        </w:rPr>
        <w:t xml:space="preserve">Das ist auch die Erklärung für die auffällige Rede vom </w:t>
      </w:r>
      <w:r w:rsidRPr="00B13BB5">
        <w:rPr>
          <w:rFonts w:ascii="Arial" w:hAnsi="Arial" w:cs="Arial"/>
          <w:i/>
          <w:color w:val="000000"/>
          <w:szCs w:val="24"/>
        </w:rPr>
        <w:t>zweischneidigen Schwert</w:t>
      </w:r>
      <w:r w:rsidRPr="00B13BB5">
        <w:rPr>
          <w:rFonts w:ascii="Arial" w:hAnsi="Arial" w:cs="Arial"/>
          <w:color w:val="000000"/>
          <w:szCs w:val="24"/>
        </w:rPr>
        <w:t>. Fürs Richten und Sezieren bräuchte man ja nicht ein zweischneidiges Schwert.</w:t>
      </w:r>
      <w:r w:rsidR="00221171" w:rsidRPr="00B13BB5">
        <w:rPr>
          <w:rFonts w:ascii="Arial" w:hAnsi="Arial" w:cs="Arial"/>
          <w:color w:val="000000"/>
          <w:szCs w:val="24"/>
        </w:rPr>
        <w:t xml:space="preserve"> </w:t>
      </w:r>
      <w:r w:rsidR="00221171" w:rsidRPr="00CA471E">
        <w:rPr>
          <w:rFonts w:ascii="Arial" w:hAnsi="Arial" w:cs="Arial"/>
          <w:i/>
          <w:color w:val="000000"/>
          <w:szCs w:val="24"/>
        </w:rPr>
        <w:t>Eine</w:t>
      </w:r>
      <w:r w:rsidR="00D962B7">
        <w:rPr>
          <w:rFonts w:ascii="Arial" w:hAnsi="Arial" w:cs="Arial"/>
          <w:color w:val="000000"/>
          <w:szCs w:val="24"/>
        </w:rPr>
        <w:t xml:space="preserve"> geschliffene Schneide würde</w:t>
      </w:r>
      <w:r w:rsidR="00221171" w:rsidRPr="00B13BB5">
        <w:rPr>
          <w:rFonts w:ascii="Arial" w:hAnsi="Arial" w:cs="Arial"/>
          <w:color w:val="000000"/>
          <w:szCs w:val="24"/>
        </w:rPr>
        <w:t xml:space="preserve"> reichen.</w:t>
      </w:r>
      <w:r w:rsidRPr="00B13BB5">
        <w:rPr>
          <w:rFonts w:ascii="Arial" w:hAnsi="Arial" w:cs="Arial"/>
          <w:color w:val="000000"/>
          <w:szCs w:val="24"/>
        </w:rPr>
        <w:t xml:space="preserve"> </w:t>
      </w:r>
      <w:r w:rsidR="00FD451E" w:rsidRPr="00B13BB5">
        <w:rPr>
          <w:rFonts w:ascii="Arial" w:hAnsi="Arial" w:cs="Arial"/>
          <w:color w:val="000000"/>
          <w:szCs w:val="24"/>
        </w:rPr>
        <w:t xml:space="preserve">Das Wort Gottes begegnet mir als Gesetz </w:t>
      </w:r>
      <w:r w:rsidR="00FD451E" w:rsidRPr="00B13BB5">
        <w:rPr>
          <w:rFonts w:ascii="Arial" w:hAnsi="Arial" w:cs="Arial"/>
          <w:i/>
          <w:color w:val="000000"/>
          <w:szCs w:val="24"/>
        </w:rPr>
        <w:t>und</w:t>
      </w:r>
      <w:r w:rsidR="00FD451E" w:rsidRPr="00B13BB5">
        <w:rPr>
          <w:rFonts w:ascii="Arial" w:hAnsi="Arial" w:cs="Arial"/>
          <w:color w:val="000000"/>
          <w:szCs w:val="24"/>
        </w:rPr>
        <w:t xml:space="preserve"> Evangelium, als bedrohlich-richtend-sezierendes Wort </w:t>
      </w:r>
      <w:r w:rsidR="00FD451E" w:rsidRPr="00B13BB5">
        <w:rPr>
          <w:rFonts w:ascii="Arial" w:hAnsi="Arial" w:cs="Arial"/>
          <w:i/>
          <w:color w:val="000000"/>
          <w:szCs w:val="24"/>
        </w:rPr>
        <w:t>und</w:t>
      </w:r>
      <w:r w:rsidR="00FD451E" w:rsidRPr="00B13BB5">
        <w:rPr>
          <w:rFonts w:ascii="Arial" w:hAnsi="Arial" w:cs="Arial"/>
          <w:color w:val="000000"/>
          <w:szCs w:val="24"/>
        </w:rPr>
        <w:t xml:space="preserve"> als ermutigendes, mich aus meiner </w:t>
      </w:r>
      <w:r w:rsidR="000E6252">
        <w:rPr>
          <w:rFonts w:ascii="Arial" w:hAnsi="Arial" w:cs="Arial"/>
          <w:color w:val="000000"/>
          <w:szCs w:val="24"/>
        </w:rPr>
        <w:t xml:space="preserve">ängstlichen </w:t>
      </w:r>
      <w:r w:rsidR="00FD451E" w:rsidRPr="00B13BB5">
        <w:rPr>
          <w:rFonts w:ascii="Arial" w:hAnsi="Arial" w:cs="Arial"/>
          <w:color w:val="000000"/>
          <w:szCs w:val="24"/>
        </w:rPr>
        <w:t>Selbstfixie</w:t>
      </w:r>
      <w:r w:rsidR="00D962B7">
        <w:rPr>
          <w:rFonts w:ascii="Arial" w:hAnsi="Arial" w:cs="Arial"/>
          <w:color w:val="000000"/>
          <w:szCs w:val="24"/>
        </w:rPr>
        <w:t>rtheit befreiendes Wort</w:t>
      </w:r>
      <w:r w:rsidR="00FD451E" w:rsidRPr="00B13BB5">
        <w:rPr>
          <w:rFonts w:ascii="Arial" w:hAnsi="Arial" w:cs="Arial"/>
          <w:color w:val="000000"/>
          <w:szCs w:val="24"/>
        </w:rPr>
        <w:t>, als Drohwort und Frohwort.</w:t>
      </w:r>
    </w:p>
    <w:p w:rsidR="003F5E82" w:rsidRPr="00B13BB5" w:rsidRDefault="003F5E82" w:rsidP="00510B43">
      <w:pPr>
        <w:spacing w:line="360" w:lineRule="auto"/>
        <w:ind w:firstLine="284"/>
        <w:rPr>
          <w:rFonts w:ascii="Arial" w:hAnsi="Arial" w:cs="Arial"/>
          <w:color w:val="000000"/>
          <w:szCs w:val="24"/>
        </w:rPr>
      </w:pPr>
    </w:p>
    <w:p w:rsidR="008309EB" w:rsidRPr="00B13BB5" w:rsidRDefault="0038020D" w:rsidP="00510B43">
      <w:pPr>
        <w:spacing w:line="360" w:lineRule="auto"/>
        <w:ind w:firstLine="284"/>
        <w:rPr>
          <w:rFonts w:ascii="Arial" w:hAnsi="Arial" w:cs="Arial"/>
          <w:color w:val="000000"/>
          <w:szCs w:val="24"/>
        </w:rPr>
      </w:pPr>
      <w:r w:rsidRPr="00B13BB5">
        <w:rPr>
          <w:rFonts w:ascii="Arial" w:hAnsi="Arial" w:cs="Arial"/>
          <w:color w:val="000000"/>
          <w:szCs w:val="24"/>
        </w:rPr>
        <w:t xml:space="preserve">Das Wort Gottes ist ein Wort, das lebendig macht. </w:t>
      </w:r>
      <w:r w:rsidR="008309EB" w:rsidRPr="00B13BB5">
        <w:rPr>
          <w:rFonts w:ascii="Arial" w:hAnsi="Arial" w:cs="Arial"/>
          <w:color w:val="000000"/>
          <w:szCs w:val="24"/>
        </w:rPr>
        <w:t xml:space="preserve">Es sucht den Stolzen aus seiner Selbstbezogenheit zu befreien und Glauben zu wecken. Es hat aber </w:t>
      </w:r>
      <w:r w:rsidR="008309EB" w:rsidRPr="009C18BC">
        <w:rPr>
          <w:rFonts w:ascii="Arial" w:hAnsi="Arial" w:cs="Arial"/>
          <w:i/>
          <w:color w:val="000000"/>
          <w:szCs w:val="24"/>
        </w:rPr>
        <w:t>nicht</w:t>
      </w:r>
      <w:r w:rsidR="008309EB" w:rsidRPr="00B13BB5">
        <w:rPr>
          <w:rFonts w:ascii="Arial" w:hAnsi="Arial" w:cs="Arial"/>
          <w:color w:val="000000"/>
          <w:szCs w:val="24"/>
        </w:rPr>
        <w:t xml:space="preserve"> das Ziel, denjenigen, die sowieso schon zu wenig Selbstbewusstsein und Selbstwertgefühl haben, den Rest auch noch zu zerhacken. Das ist </w:t>
      </w:r>
      <w:r w:rsidR="008309EB" w:rsidRPr="00B13BB5">
        <w:rPr>
          <w:rFonts w:ascii="Arial" w:hAnsi="Arial" w:cs="Arial"/>
          <w:color w:val="000000"/>
          <w:szCs w:val="24"/>
        </w:rPr>
        <w:lastRenderedPageBreak/>
        <w:t>leider durchaus so geschehen und geschieht da besonders leicht, wo Religion heute vermeintlich kräftig</w:t>
      </w:r>
      <w:r w:rsidR="005543AC" w:rsidRPr="00B13BB5">
        <w:rPr>
          <w:rFonts w:ascii="Arial" w:hAnsi="Arial" w:cs="Arial"/>
          <w:color w:val="000000"/>
          <w:szCs w:val="24"/>
        </w:rPr>
        <w:t xml:space="preserve"> gelebt wi</w:t>
      </w:r>
      <w:r w:rsidR="00F01CBB">
        <w:rPr>
          <w:rFonts w:ascii="Arial" w:hAnsi="Arial" w:cs="Arial"/>
          <w:color w:val="000000"/>
          <w:szCs w:val="24"/>
        </w:rPr>
        <w:t xml:space="preserve">rd und noch nicht durch </w:t>
      </w:r>
      <w:r w:rsidR="005543AC" w:rsidRPr="00B13BB5">
        <w:rPr>
          <w:rFonts w:ascii="Arial" w:hAnsi="Arial" w:cs="Arial"/>
          <w:color w:val="000000"/>
          <w:szCs w:val="24"/>
        </w:rPr>
        <w:t>bürgerliche Individualität scheinbar kraftlos geworden zu sein scheint. Das ist den großen und kleinen Propheten entgegenzuhalten, die Freude an ihren Brandreden haben.</w:t>
      </w:r>
    </w:p>
    <w:p w:rsidR="005543AC" w:rsidRPr="00B13BB5" w:rsidRDefault="005543AC" w:rsidP="00510B43">
      <w:pPr>
        <w:spacing w:line="360" w:lineRule="auto"/>
        <w:ind w:firstLine="284"/>
        <w:rPr>
          <w:rFonts w:ascii="Arial" w:hAnsi="Arial" w:cs="Arial"/>
          <w:color w:val="000000"/>
          <w:szCs w:val="24"/>
        </w:rPr>
      </w:pPr>
      <w:r w:rsidRPr="00B13BB5">
        <w:rPr>
          <w:rFonts w:ascii="Arial" w:hAnsi="Arial" w:cs="Arial"/>
          <w:color w:val="000000"/>
          <w:szCs w:val="24"/>
        </w:rPr>
        <w:t>Ich habe das Wort Gottes als einen Schatz kennengelernt, den ich gerne hüte. Schon als Kind hatte ich das Privileg, die Geschichten von dem zugewandten Jesus erzählt bekommen zu haben; vo</w:t>
      </w:r>
      <w:r w:rsidR="008F295D">
        <w:rPr>
          <w:rFonts w:ascii="Arial" w:hAnsi="Arial" w:cs="Arial"/>
          <w:color w:val="000000"/>
          <w:szCs w:val="24"/>
        </w:rPr>
        <w:t>n de</w:t>
      </w:r>
      <w:r w:rsidRPr="00B13BB5">
        <w:rPr>
          <w:rFonts w:ascii="Arial" w:hAnsi="Arial" w:cs="Arial"/>
          <w:color w:val="000000"/>
          <w:szCs w:val="24"/>
        </w:rPr>
        <w:t>m blinden Bartimäus, der mit aufgerissenem Mund seine Verzweiflung herausschreit</w:t>
      </w:r>
      <w:r w:rsidR="008F295D">
        <w:rPr>
          <w:rFonts w:ascii="Arial" w:hAnsi="Arial" w:cs="Arial"/>
          <w:color w:val="000000"/>
          <w:szCs w:val="24"/>
        </w:rPr>
        <w:t>, als er hört, dass Jesus in sein Dorf gekommen ist,</w:t>
      </w:r>
      <w:r w:rsidRPr="00B13BB5">
        <w:rPr>
          <w:rFonts w:ascii="Arial" w:hAnsi="Arial" w:cs="Arial"/>
          <w:color w:val="000000"/>
          <w:szCs w:val="24"/>
        </w:rPr>
        <w:t xml:space="preserve"> und dem geholfen wird; vom habgierigen, einsamen Zachäus, der durch die Begegnung mit Jesus B</w:t>
      </w:r>
      <w:r w:rsidR="00214EB8">
        <w:rPr>
          <w:rFonts w:ascii="Arial" w:hAnsi="Arial" w:cs="Arial"/>
          <w:color w:val="000000"/>
          <w:szCs w:val="24"/>
        </w:rPr>
        <w:t>efreiung und Zuwendung</w:t>
      </w:r>
      <w:r w:rsidR="00D962B7">
        <w:rPr>
          <w:rFonts w:ascii="Arial" w:hAnsi="Arial" w:cs="Arial"/>
          <w:color w:val="000000"/>
          <w:szCs w:val="24"/>
        </w:rPr>
        <w:t>, ganz unerwartete Freundschaft,</w:t>
      </w:r>
      <w:r w:rsidR="00214EB8">
        <w:rPr>
          <w:rFonts w:ascii="Arial" w:hAnsi="Arial" w:cs="Arial"/>
          <w:color w:val="000000"/>
          <w:szCs w:val="24"/>
        </w:rPr>
        <w:t xml:space="preserve"> findet; u</w:t>
      </w:r>
      <w:r w:rsidRPr="00B13BB5">
        <w:rPr>
          <w:rFonts w:ascii="Arial" w:hAnsi="Arial" w:cs="Arial"/>
          <w:color w:val="000000"/>
          <w:szCs w:val="24"/>
        </w:rPr>
        <w:t>nd dann die Psalmen, von denen ich einige auswendig gelernt habe, die mich bis heute begleiten; und dann einzelne Worte, die mich</w:t>
      </w:r>
      <w:r w:rsidR="00B13BB5" w:rsidRPr="00B13BB5">
        <w:rPr>
          <w:rFonts w:ascii="Arial" w:hAnsi="Arial" w:cs="Arial"/>
          <w:color w:val="000000"/>
          <w:szCs w:val="24"/>
        </w:rPr>
        <w:t xml:space="preserve"> in besonderer Weise</w:t>
      </w:r>
      <w:r w:rsidRPr="00B13BB5">
        <w:rPr>
          <w:rFonts w:ascii="Arial" w:hAnsi="Arial" w:cs="Arial"/>
          <w:color w:val="000000"/>
          <w:szCs w:val="24"/>
        </w:rPr>
        <w:t xml:space="preserve"> getroffen haben</w:t>
      </w:r>
      <w:r w:rsidR="00B13BB5" w:rsidRPr="00B13BB5">
        <w:rPr>
          <w:rFonts w:ascii="Arial" w:hAnsi="Arial" w:cs="Arial"/>
          <w:color w:val="000000"/>
          <w:szCs w:val="24"/>
        </w:rPr>
        <w:t xml:space="preserve"> und mir Evangelium geworden sind</w:t>
      </w:r>
      <w:r w:rsidRPr="00B13BB5">
        <w:rPr>
          <w:rFonts w:ascii="Arial" w:hAnsi="Arial" w:cs="Arial"/>
          <w:color w:val="000000"/>
          <w:szCs w:val="24"/>
        </w:rPr>
        <w:t xml:space="preserve">. </w:t>
      </w:r>
    </w:p>
    <w:p w:rsidR="00F12C0F" w:rsidRPr="00B13BB5" w:rsidRDefault="005543AC" w:rsidP="00510B43">
      <w:pPr>
        <w:spacing w:line="360" w:lineRule="auto"/>
        <w:ind w:firstLine="284"/>
        <w:rPr>
          <w:rFonts w:ascii="Arial" w:hAnsi="Arial" w:cs="Arial"/>
          <w:color w:val="000000"/>
          <w:szCs w:val="24"/>
        </w:rPr>
      </w:pPr>
      <w:r w:rsidRPr="00B13BB5">
        <w:rPr>
          <w:rFonts w:ascii="Arial" w:hAnsi="Arial" w:cs="Arial"/>
          <w:color w:val="000000"/>
          <w:szCs w:val="24"/>
        </w:rPr>
        <w:t>Als Student habe ich oft an dem Abendmahlsgottesdienst am Mittwochmorgen</w:t>
      </w:r>
      <w:r w:rsidR="00214EB8">
        <w:rPr>
          <w:rFonts w:ascii="Arial" w:hAnsi="Arial" w:cs="Arial"/>
          <w:color w:val="000000"/>
          <w:szCs w:val="24"/>
        </w:rPr>
        <w:t xml:space="preserve"> hier in der Peterskirche</w:t>
      </w:r>
      <w:r w:rsidRPr="00B13BB5">
        <w:rPr>
          <w:rFonts w:ascii="Arial" w:hAnsi="Arial" w:cs="Arial"/>
          <w:color w:val="000000"/>
          <w:szCs w:val="24"/>
        </w:rPr>
        <w:t xml:space="preserve"> teilgenommen, der auch heute noch verlässlich gefeiert wird. Dort wird </w:t>
      </w:r>
      <w:r w:rsidR="00F12C0F" w:rsidRPr="00B13BB5">
        <w:rPr>
          <w:rFonts w:ascii="Arial" w:hAnsi="Arial" w:cs="Arial"/>
          <w:color w:val="000000"/>
          <w:szCs w:val="24"/>
        </w:rPr>
        <w:t xml:space="preserve">unmittelbar </w:t>
      </w:r>
      <w:r w:rsidRPr="00B13BB5">
        <w:rPr>
          <w:rFonts w:ascii="Arial" w:hAnsi="Arial" w:cs="Arial"/>
          <w:color w:val="000000"/>
          <w:szCs w:val="24"/>
        </w:rPr>
        <w:t xml:space="preserve">vor </w:t>
      </w:r>
      <w:r w:rsidR="00F12C0F" w:rsidRPr="00B13BB5">
        <w:rPr>
          <w:rFonts w:ascii="Arial" w:hAnsi="Arial" w:cs="Arial"/>
          <w:color w:val="000000"/>
          <w:szCs w:val="24"/>
        </w:rPr>
        <w:t xml:space="preserve">der </w:t>
      </w:r>
      <w:r w:rsidRPr="00B13BB5">
        <w:rPr>
          <w:rFonts w:ascii="Arial" w:hAnsi="Arial" w:cs="Arial"/>
          <w:color w:val="000000"/>
          <w:szCs w:val="24"/>
        </w:rPr>
        <w:t xml:space="preserve">Austeilung des Abendmahls </w:t>
      </w:r>
      <w:r w:rsidR="00F12C0F" w:rsidRPr="00B13BB5">
        <w:rPr>
          <w:rFonts w:ascii="Arial" w:hAnsi="Arial" w:cs="Arial"/>
          <w:color w:val="000000"/>
          <w:szCs w:val="24"/>
        </w:rPr>
        <w:t>wie in der alten katholischen</w:t>
      </w:r>
      <w:r w:rsidR="00AF45C8">
        <w:rPr>
          <w:rFonts w:ascii="Arial" w:hAnsi="Arial" w:cs="Arial"/>
          <w:color w:val="000000"/>
          <w:szCs w:val="24"/>
        </w:rPr>
        <w:t xml:space="preserve"> Liturgie</w:t>
      </w:r>
      <w:r w:rsidR="00F12C0F" w:rsidRPr="00B13BB5">
        <w:rPr>
          <w:rFonts w:ascii="Arial" w:hAnsi="Arial" w:cs="Arial"/>
          <w:color w:val="000000"/>
          <w:szCs w:val="24"/>
        </w:rPr>
        <w:t xml:space="preserve"> und Luthers Deutscher Messe das Wort gesprochen, das der heidnische Hauptmann</w:t>
      </w:r>
      <w:r w:rsidR="00B13BB5" w:rsidRPr="00B13BB5">
        <w:rPr>
          <w:rFonts w:ascii="Arial" w:hAnsi="Arial" w:cs="Arial"/>
          <w:color w:val="000000"/>
          <w:szCs w:val="24"/>
        </w:rPr>
        <w:t xml:space="preserve"> zu Jesus sprach</w:t>
      </w:r>
      <w:r w:rsidR="00F12C0F" w:rsidRPr="00B13BB5">
        <w:rPr>
          <w:rFonts w:ascii="Arial" w:hAnsi="Arial" w:cs="Arial"/>
          <w:color w:val="000000"/>
          <w:szCs w:val="24"/>
        </w:rPr>
        <w:t xml:space="preserve"> – </w:t>
      </w:r>
      <w:r w:rsidR="00B13BB5" w:rsidRPr="00B13BB5">
        <w:rPr>
          <w:rFonts w:ascii="Arial" w:hAnsi="Arial" w:cs="Arial"/>
          <w:color w:val="000000"/>
          <w:szCs w:val="24"/>
        </w:rPr>
        <w:t xml:space="preserve">der heidnische Hauptmann, der in den Augen der Frommen </w:t>
      </w:r>
      <w:r w:rsidR="00F12C0F" w:rsidRPr="00B13BB5">
        <w:rPr>
          <w:rFonts w:ascii="Arial" w:hAnsi="Arial" w:cs="Arial"/>
          <w:color w:val="000000"/>
          <w:szCs w:val="24"/>
        </w:rPr>
        <w:t xml:space="preserve">auch einer von den Unreinen, </w:t>
      </w:r>
      <w:r w:rsidR="00B13BB5" w:rsidRPr="00B13BB5">
        <w:rPr>
          <w:rFonts w:ascii="Arial" w:hAnsi="Arial" w:cs="Arial"/>
          <w:color w:val="000000"/>
          <w:szCs w:val="24"/>
        </w:rPr>
        <w:t>den Trägern einer Waffe</w:t>
      </w:r>
      <w:r w:rsidR="008F295D">
        <w:rPr>
          <w:rFonts w:ascii="Arial" w:hAnsi="Arial" w:cs="Arial"/>
          <w:color w:val="000000"/>
          <w:szCs w:val="24"/>
        </w:rPr>
        <w:t>,</w:t>
      </w:r>
      <w:r w:rsidR="00B13BB5" w:rsidRPr="00B13BB5">
        <w:rPr>
          <w:rFonts w:ascii="Arial" w:hAnsi="Arial" w:cs="Arial"/>
          <w:color w:val="000000"/>
          <w:szCs w:val="24"/>
        </w:rPr>
        <w:t xml:space="preserve"> war</w:t>
      </w:r>
      <w:r w:rsidR="00F12C0F" w:rsidRPr="00B13BB5">
        <w:rPr>
          <w:rFonts w:ascii="Arial" w:hAnsi="Arial" w:cs="Arial"/>
          <w:color w:val="000000"/>
          <w:szCs w:val="24"/>
        </w:rPr>
        <w:t xml:space="preserve">: „Herr, ich bin nicht wert, dass Du unter mein Dach kommst, aber sprich nur ein Wort, </w:t>
      </w:r>
      <w:r w:rsidR="00FE3A6A">
        <w:rPr>
          <w:rFonts w:ascii="Arial" w:hAnsi="Arial" w:cs="Arial"/>
          <w:color w:val="000000"/>
          <w:szCs w:val="24"/>
        </w:rPr>
        <w:t>so</w:t>
      </w:r>
      <w:r w:rsidR="00F12C0F" w:rsidRPr="00B13BB5">
        <w:rPr>
          <w:rFonts w:ascii="Arial" w:hAnsi="Arial" w:cs="Arial"/>
          <w:color w:val="000000"/>
          <w:szCs w:val="24"/>
        </w:rPr>
        <w:t xml:space="preserve"> wird meine Seele gesund.“ Ich habe das immer sehr intensiv gehört, weil ich gleich darauf den Wein auf nüchternen Magen getrunken habe und </w:t>
      </w:r>
      <w:r w:rsidR="00B13BB5" w:rsidRPr="00B13BB5">
        <w:rPr>
          <w:rFonts w:ascii="Arial" w:hAnsi="Arial" w:cs="Arial"/>
          <w:color w:val="000000"/>
          <w:szCs w:val="24"/>
        </w:rPr>
        <w:t>so ist mir das Wort</w:t>
      </w:r>
      <w:r w:rsidR="00F12C0F" w:rsidRPr="00B13BB5">
        <w:rPr>
          <w:rFonts w:ascii="Arial" w:hAnsi="Arial" w:cs="Arial"/>
          <w:color w:val="000000"/>
          <w:szCs w:val="24"/>
        </w:rPr>
        <w:t xml:space="preserve"> zum Evangelium</w:t>
      </w:r>
      <w:r w:rsidR="00D962B7">
        <w:rPr>
          <w:rFonts w:ascii="Arial" w:hAnsi="Arial" w:cs="Arial"/>
          <w:color w:val="000000"/>
          <w:szCs w:val="24"/>
        </w:rPr>
        <w:t xml:space="preserve"> geworden, gleichsam sinnlich erfahrbar</w:t>
      </w:r>
      <w:r w:rsidR="00F12C0F" w:rsidRPr="00B13BB5">
        <w:rPr>
          <w:rFonts w:ascii="Arial" w:hAnsi="Arial" w:cs="Arial"/>
          <w:color w:val="000000"/>
          <w:szCs w:val="24"/>
        </w:rPr>
        <w:t>.</w:t>
      </w:r>
    </w:p>
    <w:p w:rsidR="00F12C0F" w:rsidRPr="00B13BB5" w:rsidRDefault="00F12C0F" w:rsidP="00510B43">
      <w:pPr>
        <w:spacing w:line="360" w:lineRule="auto"/>
        <w:ind w:firstLine="284"/>
        <w:rPr>
          <w:rFonts w:ascii="Arial" w:hAnsi="Arial" w:cs="Arial"/>
          <w:color w:val="000000"/>
          <w:szCs w:val="24"/>
        </w:rPr>
      </w:pPr>
      <w:r w:rsidRPr="00B13BB5">
        <w:rPr>
          <w:rFonts w:ascii="Arial" w:hAnsi="Arial" w:cs="Arial"/>
          <w:color w:val="000000"/>
          <w:szCs w:val="24"/>
        </w:rPr>
        <w:t xml:space="preserve">Und dann haben wir all die Lieder, die </w:t>
      </w:r>
      <w:r w:rsidRPr="00D962B7">
        <w:rPr>
          <w:rFonts w:ascii="Arial" w:hAnsi="Arial" w:cs="Arial"/>
          <w:i/>
          <w:color w:val="000000"/>
          <w:szCs w:val="24"/>
        </w:rPr>
        <w:t>Verkündigung des Wortes und Antwort</w:t>
      </w:r>
      <w:r w:rsidRPr="00B13BB5">
        <w:rPr>
          <w:rFonts w:ascii="Arial" w:hAnsi="Arial" w:cs="Arial"/>
          <w:color w:val="000000"/>
          <w:szCs w:val="24"/>
        </w:rPr>
        <w:t xml:space="preserve"> zugleich sind. So hat Jochen Klepper all</w:t>
      </w:r>
      <w:r w:rsidR="00AF45C8">
        <w:rPr>
          <w:rFonts w:ascii="Arial" w:hAnsi="Arial" w:cs="Arial"/>
          <w:color w:val="000000"/>
          <w:szCs w:val="24"/>
        </w:rPr>
        <w:t>es</w:t>
      </w:r>
      <w:r w:rsidRPr="00B13BB5">
        <w:rPr>
          <w:rFonts w:ascii="Arial" w:hAnsi="Arial" w:cs="Arial"/>
          <w:color w:val="000000"/>
          <w:szCs w:val="24"/>
        </w:rPr>
        <w:t xml:space="preserve"> das, was ich jetzt über das Wort Gottes zu sagen versucht habe, in zwei Strophen seines Liedes „Er weckt mich alle Morgen“ </w:t>
      </w:r>
      <w:r w:rsidR="00BB5763">
        <w:rPr>
          <w:rFonts w:ascii="Arial" w:hAnsi="Arial" w:cs="Arial"/>
          <w:color w:val="000000"/>
          <w:szCs w:val="24"/>
        </w:rPr>
        <w:t>in dunkler Zeit mit feinen Worten</w:t>
      </w:r>
      <w:r w:rsidRPr="00B13BB5">
        <w:rPr>
          <w:rFonts w:ascii="Arial" w:hAnsi="Arial" w:cs="Arial"/>
          <w:color w:val="000000"/>
          <w:szCs w:val="24"/>
        </w:rPr>
        <w:t xml:space="preserve"> zum Ausdruck gebracht</w:t>
      </w:r>
      <w:r w:rsidR="00B13BB5" w:rsidRPr="00B13BB5">
        <w:rPr>
          <w:rFonts w:ascii="Arial" w:hAnsi="Arial" w:cs="Arial"/>
          <w:color w:val="000000"/>
          <w:szCs w:val="24"/>
        </w:rPr>
        <w:t xml:space="preserve"> (EG 452,2.5)</w:t>
      </w:r>
      <w:r w:rsidRPr="00B13BB5">
        <w:rPr>
          <w:rFonts w:ascii="Arial" w:hAnsi="Arial" w:cs="Arial"/>
          <w:color w:val="000000"/>
          <w:szCs w:val="24"/>
        </w:rPr>
        <w:t>:</w:t>
      </w:r>
    </w:p>
    <w:p w:rsidR="00F12C0F" w:rsidRPr="00B13BB5" w:rsidRDefault="00B13BB5" w:rsidP="00510B43">
      <w:pPr>
        <w:spacing w:line="360" w:lineRule="auto"/>
        <w:ind w:firstLine="284"/>
        <w:rPr>
          <w:rFonts w:ascii="Arial" w:hAnsi="Arial" w:cs="Arial"/>
          <w:szCs w:val="24"/>
        </w:rPr>
      </w:pPr>
      <w:r w:rsidRPr="00B13BB5">
        <w:rPr>
          <w:rFonts w:ascii="Arial" w:hAnsi="Arial" w:cs="Arial"/>
          <w:szCs w:val="24"/>
        </w:rPr>
        <w:t>„</w:t>
      </w:r>
      <w:r w:rsidR="00F12C0F" w:rsidRPr="00B13BB5">
        <w:rPr>
          <w:rFonts w:ascii="Arial" w:hAnsi="Arial" w:cs="Arial"/>
          <w:szCs w:val="24"/>
        </w:rPr>
        <w:t>Er spricht wie an dem Tage, da Er die Welt erschuf.</w:t>
      </w:r>
      <w:r w:rsidRPr="00B13BB5">
        <w:rPr>
          <w:rFonts w:ascii="Arial" w:hAnsi="Arial" w:cs="Arial"/>
          <w:szCs w:val="24"/>
        </w:rPr>
        <w:t xml:space="preserve"> </w:t>
      </w:r>
      <w:r w:rsidR="00F12C0F" w:rsidRPr="00B13BB5">
        <w:rPr>
          <w:rFonts w:ascii="Arial" w:hAnsi="Arial" w:cs="Arial"/>
          <w:szCs w:val="24"/>
        </w:rPr>
        <w:t xml:space="preserve">Da schweigen Angst und Klage; </w:t>
      </w:r>
      <w:r w:rsidRPr="00B13BB5">
        <w:rPr>
          <w:rFonts w:ascii="Arial" w:hAnsi="Arial" w:cs="Arial"/>
          <w:szCs w:val="24"/>
        </w:rPr>
        <w:t>nichts gilt mehr als Sein Ruf. Das Wort der ewgen Treue, die Gott uns Menschen</w:t>
      </w:r>
      <w:r w:rsidR="00BB5763">
        <w:rPr>
          <w:rFonts w:ascii="Arial" w:hAnsi="Arial" w:cs="Arial"/>
          <w:szCs w:val="24"/>
        </w:rPr>
        <w:t xml:space="preserve"> schwört, erfahre ich aufs neue,</w:t>
      </w:r>
      <w:r w:rsidRPr="00B13BB5">
        <w:rPr>
          <w:rFonts w:ascii="Arial" w:hAnsi="Arial" w:cs="Arial"/>
          <w:szCs w:val="24"/>
        </w:rPr>
        <w:t xml:space="preserve"> </w:t>
      </w:r>
      <w:r w:rsidR="00F12C0F" w:rsidRPr="00B13BB5">
        <w:rPr>
          <w:rFonts w:ascii="Arial" w:hAnsi="Arial" w:cs="Arial"/>
          <w:szCs w:val="24"/>
        </w:rPr>
        <w:t>so, wie ein Jünger hört.</w:t>
      </w:r>
      <w:r w:rsidRPr="00B13BB5">
        <w:rPr>
          <w:rFonts w:ascii="Arial" w:hAnsi="Arial" w:cs="Arial"/>
          <w:szCs w:val="24"/>
        </w:rPr>
        <w:t>“</w:t>
      </w:r>
    </w:p>
    <w:p w:rsidR="00F12C0F" w:rsidRPr="00B13BB5" w:rsidRDefault="00B13BB5" w:rsidP="00510B43">
      <w:pPr>
        <w:spacing w:line="360" w:lineRule="auto"/>
        <w:ind w:firstLine="284"/>
        <w:rPr>
          <w:rFonts w:ascii="Arial" w:hAnsi="Arial" w:cs="Arial"/>
          <w:szCs w:val="24"/>
        </w:rPr>
      </w:pPr>
      <w:r w:rsidRPr="00B13BB5">
        <w:rPr>
          <w:rFonts w:ascii="Arial" w:hAnsi="Arial" w:cs="Arial"/>
          <w:szCs w:val="24"/>
        </w:rPr>
        <w:lastRenderedPageBreak/>
        <w:t xml:space="preserve">„Er will mich früh umhüllen mit Seinem Wort und Licht, verheißen und erfüllen, damit mir nichts gebricht; will vollen Lohn mir zahlen, </w:t>
      </w:r>
      <w:r w:rsidR="00F12C0F" w:rsidRPr="00B13BB5">
        <w:rPr>
          <w:rFonts w:ascii="Arial" w:hAnsi="Arial" w:cs="Arial"/>
          <w:szCs w:val="24"/>
        </w:rPr>
        <w:t>fragt nicht, ob ich versag.</w:t>
      </w:r>
      <w:r>
        <w:rPr>
          <w:rFonts w:ascii="Arial" w:hAnsi="Arial" w:cs="Arial"/>
          <w:szCs w:val="24"/>
        </w:rPr>
        <w:t xml:space="preserve"> </w:t>
      </w:r>
      <w:r w:rsidRPr="00B13BB5">
        <w:rPr>
          <w:rFonts w:ascii="Arial" w:hAnsi="Arial" w:cs="Arial"/>
          <w:szCs w:val="24"/>
        </w:rPr>
        <w:t xml:space="preserve">Sein Wort will helle strahlen, </w:t>
      </w:r>
      <w:r w:rsidR="00F12C0F" w:rsidRPr="00B13BB5">
        <w:rPr>
          <w:rFonts w:ascii="Arial" w:hAnsi="Arial" w:cs="Arial"/>
          <w:szCs w:val="24"/>
        </w:rPr>
        <w:t>wie dunkel auch der Tag.</w:t>
      </w:r>
      <w:r w:rsidRPr="00B13BB5">
        <w:rPr>
          <w:rFonts w:ascii="Arial" w:hAnsi="Arial" w:cs="Arial"/>
          <w:szCs w:val="24"/>
        </w:rPr>
        <w:t>“</w:t>
      </w:r>
    </w:p>
    <w:p w:rsidR="00EB6682" w:rsidRPr="00B13BB5" w:rsidRDefault="00214EB8" w:rsidP="00510B43">
      <w:pPr>
        <w:autoSpaceDE w:val="0"/>
        <w:autoSpaceDN w:val="0"/>
        <w:adjustRightInd w:val="0"/>
        <w:spacing w:line="360" w:lineRule="auto"/>
        <w:ind w:firstLine="284"/>
        <w:rPr>
          <w:rFonts w:ascii="Arial" w:hAnsi="Arial" w:cs="Arial"/>
        </w:rPr>
      </w:pPr>
      <w:r>
        <w:rPr>
          <w:rFonts w:ascii="Arial" w:hAnsi="Arial" w:cs="Arial"/>
        </w:rPr>
        <w:t xml:space="preserve">Darum bin ich </w:t>
      </w:r>
      <w:r w:rsidR="00B13BB5" w:rsidRPr="00B13BB5">
        <w:rPr>
          <w:rFonts w:ascii="Arial" w:hAnsi="Arial" w:cs="Arial"/>
        </w:rPr>
        <w:t xml:space="preserve">Christ. </w:t>
      </w:r>
      <w:r w:rsidR="00EB6682" w:rsidRPr="00B13BB5">
        <w:rPr>
          <w:rFonts w:ascii="Arial" w:hAnsi="Arial" w:cs="Arial"/>
        </w:rPr>
        <w:t>Und der Friede Gottes, welcher höher ist als all unsere Vernunft, bewahre unsere Herzen und Sinne in Jesus Christus. Amen.</w:t>
      </w:r>
    </w:p>
    <w:sectPr w:rsidR="00EB6682" w:rsidRPr="00B13BB5" w:rsidSect="009A77C7">
      <w:headerReference w:type="even" r:id="rId8"/>
      <w:headerReference w:type="default" r:id="rId9"/>
      <w:footerReference w:type="even" r:id="rId10"/>
      <w:footerReference w:type="default" r:id="rId11"/>
      <w:headerReference w:type="first" r:id="rId12"/>
      <w:footerReference w:type="first" r:id="rId13"/>
      <w:pgSz w:w="11906" w:h="16838" w:code="9"/>
      <w:pgMar w:top="1418" w:right="567" w:bottom="1134" w:left="311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8F" w:rsidRDefault="0003668F">
      <w:r>
        <w:separator/>
      </w:r>
    </w:p>
  </w:endnote>
  <w:endnote w:type="continuationSeparator" w:id="0">
    <w:p w:rsidR="0003668F" w:rsidRDefault="0003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Fuzeile"/>
      <w:jc w:val="right"/>
      <w:rPr>
        <w:rFonts w:ascii="Arial" w:hAnsi="Arial" w:cs="Arial"/>
        <w:sz w:val="16"/>
        <w:lang w:val="fr-FR"/>
      </w:rPr>
    </w:pPr>
    <w:r>
      <w:rPr>
        <w:rFonts w:ascii="Arial" w:hAnsi="Arial" w:cs="Arial"/>
        <w:snapToGrid w:val="0"/>
        <w:sz w:val="16"/>
      </w:rPr>
      <w:fldChar w:fldCharType="begin"/>
    </w:r>
    <w:r>
      <w:rPr>
        <w:rFonts w:ascii="Arial" w:hAnsi="Arial" w:cs="Arial"/>
        <w:snapToGrid w:val="0"/>
        <w:sz w:val="16"/>
        <w:lang w:val="fr-FR"/>
      </w:rPr>
      <w:instrText xml:space="preserve"> FILENAME \p </w:instrText>
    </w:r>
    <w:r>
      <w:rPr>
        <w:rFonts w:ascii="Arial" w:hAnsi="Arial" w:cs="Arial"/>
        <w:snapToGrid w:val="0"/>
        <w:sz w:val="16"/>
      </w:rPr>
      <w:fldChar w:fldCharType="separate"/>
    </w:r>
    <w:r w:rsidR="00565C82">
      <w:rPr>
        <w:rFonts w:ascii="Arial" w:hAnsi="Arial" w:cs="Arial"/>
        <w:noProof/>
        <w:snapToGrid w:val="0"/>
        <w:sz w:val="16"/>
        <w:lang w:val="fr-FR"/>
      </w:rPr>
      <w:t>D:\Vtg\Pr\Hebr4-12f PredigtStrohm.docx</w:t>
    </w:r>
    <w:r>
      <w:rPr>
        <w:rFonts w:ascii="Arial" w:hAnsi="Arial" w:cs="Arial"/>
        <w:snapToGrid w:val="0"/>
        <w:sz w:val="16"/>
      </w:rPr>
      <w:fldChar w:fldCharType="end"/>
    </w:r>
    <w:r>
      <w:rPr>
        <w:rFonts w:ascii="Arial" w:hAnsi="Arial" w:cs="Arial"/>
        <w:sz w:val="16"/>
        <w:lang w:val="fr-FR"/>
      </w:rPr>
      <w:t xml:space="preserve">, </w:t>
    </w:r>
    <w:r>
      <w:rPr>
        <w:rFonts w:ascii="Arial" w:hAnsi="Arial" w:cs="Arial"/>
        <w:snapToGrid w:val="0"/>
        <w:sz w:val="16"/>
      </w:rPr>
      <w:fldChar w:fldCharType="begin"/>
    </w:r>
    <w:r>
      <w:rPr>
        <w:rFonts w:ascii="Arial" w:hAnsi="Arial" w:cs="Arial"/>
        <w:snapToGrid w:val="0"/>
        <w:sz w:val="16"/>
      </w:rPr>
      <w:instrText xml:space="preserve"> DATE \@ "dd.MM.yy" </w:instrText>
    </w:r>
    <w:r>
      <w:rPr>
        <w:rFonts w:ascii="Arial" w:hAnsi="Arial" w:cs="Arial"/>
        <w:snapToGrid w:val="0"/>
        <w:sz w:val="16"/>
      </w:rPr>
      <w:fldChar w:fldCharType="separate"/>
    </w:r>
    <w:r w:rsidR="00DC579E">
      <w:rPr>
        <w:rFonts w:ascii="Arial" w:hAnsi="Arial" w:cs="Arial"/>
        <w:noProof/>
        <w:snapToGrid w:val="0"/>
        <w:sz w:val="16"/>
      </w:rPr>
      <w:t>05.02.18</w:t>
    </w:r>
    <w:r>
      <w:rPr>
        <w:rFonts w:ascii="Arial" w:hAnsi="Arial" w:cs="Arial"/>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8F" w:rsidRDefault="0003668F">
      <w:r>
        <w:separator/>
      </w:r>
    </w:p>
  </w:footnote>
  <w:footnote w:type="continuationSeparator" w:id="0">
    <w:p w:rsidR="0003668F" w:rsidRDefault="0003668F">
      <w:r>
        <w:continuationSeparator/>
      </w:r>
    </w:p>
  </w:footnote>
  <w:footnote w:id="1">
    <w:p w:rsidR="001D000A" w:rsidRDefault="001D000A">
      <w:pPr>
        <w:pStyle w:val="Funotentext"/>
      </w:pPr>
      <w:r>
        <w:rPr>
          <w:rStyle w:val="Funotenzeichen"/>
        </w:rPr>
        <w:footnoteRef/>
      </w:r>
      <w:r>
        <w:t xml:space="preserve"> M. Luther, </w:t>
      </w:r>
      <w:r w:rsidR="00ED75D9">
        <w:t>Advents</w:t>
      </w:r>
      <w:r>
        <w:t xml:space="preserve">postille, </w:t>
      </w:r>
      <w:r w:rsidR="00ED75D9">
        <w:t xml:space="preserve">1522, </w:t>
      </w:r>
      <w:r w:rsidR="00ED75D9">
        <w:rPr>
          <w:rStyle w:val="Hervorhebung"/>
          <w:i w:val="0"/>
        </w:rPr>
        <w:t>WA 10 I/2, S. 48,5-10.</w:t>
      </w:r>
    </w:p>
  </w:footnote>
  <w:footnote w:id="2">
    <w:p w:rsidR="00BA755D" w:rsidRDefault="00BA755D">
      <w:pPr>
        <w:pStyle w:val="Funotentext"/>
      </w:pPr>
      <w:r>
        <w:rPr>
          <w:rStyle w:val="Funotenzeichen"/>
        </w:rPr>
        <w:footnoteRef/>
      </w:r>
      <w:r>
        <w:t xml:space="preserve"> Tilmann Moser, Gottesvergiftung, 1980, S. 13f.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17B0" w:rsidRDefault="00AD17B0">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B0" w:rsidRDefault="00AD17B0">
    <w:pPr>
      <w:pStyle w:val="Kopfzeile"/>
      <w:framePr w:wrap="around" w:vAnchor="text" w:hAnchor="margin" w:xAlign="right" w:y="1"/>
      <w:rPr>
        <w:rStyle w:val="Seitenzahl"/>
        <w:sz w:val="20"/>
      </w:rPr>
    </w:pPr>
    <w:r>
      <w:rPr>
        <w:rStyle w:val="Seitenzahl"/>
        <w:sz w:val="20"/>
      </w:rPr>
      <w:fldChar w:fldCharType="begin"/>
    </w:r>
    <w:r>
      <w:rPr>
        <w:rStyle w:val="Seitenzahl"/>
        <w:sz w:val="20"/>
      </w:rPr>
      <w:instrText xml:space="preserve">PAGE  </w:instrText>
    </w:r>
    <w:r>
      <w:rPr>
        <w:rStyle w:val="Seitenzahl"/>
        <w:sz w:val="20"/>
      </w:rPr>
      <w:fldChar w:fldCharType="separate"/>
    </w:r>
    <w:r w:rsidR="00DC579E">
      <w:rPr>
        <w:rStyle w:val="Seitenzahl"/>
        <w:noProof/>
        <w:sz w:val="20"/>
      </w:rPr>
      <w:t>2</w:t>
    </w:r>
    <w:r>
      <w:rPr>
        <w:rStyle w:val="Seitenzahl"/>
        <w:sz w:val="20"/>
      </w:rPr>
      <w:fldChar w:fldCharType="end"/>
    </w:r>
  </w:p>
  <w:p w:rsidR="00AD17B0" w:rsidRDefault="00AD17B0">
    <w:pPr>
      <w:pStyle w:val="Kopfzeile"/>
      <w:ind w:right="360"/>
      <w:jc w:val="right"/>
      <w:rPr>
        <w:rFonts w:ascii="Arial" w:hAnsi="Arial" w:cs="Arial"/>
        <w:sz w:val="20"/>
      </w:rPr>
    </w:pPr>
    <w:r>
      <w:rPr>
        <w:rFonts w:ascii="Arial" w:hAnsi="Arial" w:cs="Arial"/>
        <w:sz w:val="20"/>
      </w:rPr>
      <w:t xml:space="preserve">Strohm,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B89" w:rsidRDefault="00233B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C0399"/>
    <w:multiLevelType w:val="hybridMultilevel"/>
    <w:tmpl w:val="0DFAB600"/>
    <w:lvl w:ilvl="0" w:tplc="FF0054E4">
      <w:start w:val="28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770EB"/>
    <w:multiLevelType w:val="hybridMultilevel"/>
    <w:tmpl w:val="9E2203EC"/>
    <w:lvl w:ilvl="0" w:tplc="CC30EF7A">
      <w:start w:val="2"/>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EDE1A90"/>
    <w:multiLevelType w:val="hybridMultilevel"/>
    <w:tmpl w:val="C166FCF8"/>
    <w:lvl w:ilvl="0" w:tplc="0407000F">
      <w:start w:val="1"/>
      <w:numFmt w:val="decimal"/>
      <w:lvlText w:val="%1."/>
      <w:lvlJc w:val="left"/>
      <w:pPr>
        <w:tabs>
          <w:tab w:val="num" w:pos="720"/>
        </w:tabs>
        <w:ind w:left="720" w:hanging="360"/>
      </w:pPr>
      <w:rPr>
        <w:rFonts w:hint="default"/>
      </w:rPr>
    </w:lvl>
    <w:lvl w:ilvl="1" w:tplc="63B69AC0">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F263CD"/>
    <w:multiLevelType w:val="multilevel"/>
    <w:tmpl w:val="E7E867C4"/>
    <w:lvl w:ilvl="0">
      <w:start w:val="1"/>
      <w:numFmt w:val="decimal"/>
      <w:pStyle w:val="berschrift1"/>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96B53F8"/>
    <w:multiLevelType w:val="hybridMultilevel"/>
    <w:tmpl w:val="6C824F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FFF2C29"/>
    <w:multiLevelType w:val="hybridMultilevel"/>
    <w:tmpl w:val="EF6CC7D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8405694"/>
    <w:multiLevelType w:val="hybridMultilevel"/>
    <w:tmpl w:val="2012DD44"/>
    <w:lvl w:ilvl="0" w:tplc="E26C0B5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6E2FCF"/>
    <w:multiLevelType w:val="hybridMultilevel"/>
    <w:tmpl w:val="9404D93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A5775CB"/>
    <w:multiLevelType w:val="hybridMultilevel"/>
    <w:tmpl w:val="FFB683F8"/>
    <w:lvl w:ilvl="0" w:tplc="A2AE9030">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9" w15:restartNumberingAfterBreak="0">
    <w:nsid w:val="5C590556"/>
    <w:multiLevelType w:val="hybridMultilevel"/>
    <w:tmpl w:val="66E4D2D8"/>
    <w:lvl w:ilvl="0" w:tplc="B15A5C32">
      <w:numFmt w:val="bullet"/>
      <w:lvlText w:val="-"/>
      <w:lvlJc w:val="left"/>
      <w:pPr>
        <w:tabs>
          <w:tab w:val="num" w:pos="719"/>
        </w:tabs>
        <w:ind w:left="719" w:hanging="435"/>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9925268"/>
    <w:multiLevelType w:val="hybridMultilevel"/>
    <w:tmpl w:val="AAD2D524"/>
    <w:lvl w:ilvl="0" w:tplc="FFFAB53E">
      <w:start w:val="1"/>
      <w:numFmt w:val="decimal"/>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1" w15:restartNumberingAfterBreak="0">
    <w:nsid w:val="6A910332"/>
    <w:multiLevelType w:val="hybridMultilevel"/>
    <w:tmpl w:val="69847B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FC23F28"/>
    <w:multiLevelType w:val="hybridMultilevel"/>
    <w:tmpl w:val="490A9D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2"/>
  </w:num>
  <w:num w:numId="4">
    <w:abstractNumId w:val="3"/>
  </w:num>
  <w:num w:numId="5">
    <w:abstractNumId w:val="6"/>
  </w:num>
  <w:num w:numId="6">
    <w:abstractNumId w:val="0"/>
  </w:num>
  <w:num w:numId="7">
    <w:abstractNumId w:val="7"/>
  </w:num>
  <w:num w:numId="8">
    <w:abstractNumId w:val="2"/>
  </w:num>
  <w:num w:numId="9">
    <w:abstractNumId w:val="4"/>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BD"/>
    <w:rsid w:val="000004FD"/>
    <w:rsid w:val="00003092"/>
    <w:rsid w:val="0000644E"/>
    <w:rsid w:val="000138E1"/>
    <w:rsid w:val="00020541"/>
    <w:rsid w:val="0003072A"/>
    <w:rsid w:val="00032EC9"/>
    <w:rsid w:val="000337BA"/>
    <w:rsid w:val="0003668F"/>
    <w:rsid w:val="00037B87"/>
    <w:rsid w:val="00041853"/>
    <w:rsid w:val="0004736A"/>
    <w:rsid w:val="00051EA8"/>
    <w:rsid w:val="00054620"/>
    <w:rsid w:val="00055004"/>
    <w:rsid w:val="00060697"/>
    <w:rsid w:val="00064529"/>
    <w:rsid w:val="000671C3"/>
    <w:rsid w:val="000675DF"/>
    <w:rsid w:val="00076621"/>
    <w:rsid w:val="00077EE4"/>
    <w:rsid w:val="00081180"/>
    <w:rsid w:val="00081192"/>
    <w:rsid w:val="000823A3"/>
    <w:rsid w:val="00086F1B"/>
    <w:rsid w:val="000913E7"/>
    <w:rsid w:val="00093E4C"/>
    <w:rsid w:val="00095F0E"/>
    <w:rsid w:val="000A54DA"/>
    <w:rsid w:val="000A6396"/>
    <w:rsid w:val="000B31A4"/>
    <w:rsid w:val="000B6B87"/>
    <w:rsid w:val="000C33D1"/>
    <w:rsid w:val="000D1BE9"/>
    <w:rsid w:val="000E6252"/>
    <w:rsid w:val="000E6650"/>
    <w:rsid w:val="000F08AA"/>
    <w:rsid w:val="000F36C7"/>
    <w:rsid w:val="000F5DE2"/>
    <w:rsid w:val="0010106B"/>
    <w:rsid w:val="001038CE"/>
    <w:rsid w:val="001045DD"/>
    <w:rsid w:val="00104C97"/>
    <w:rsid w:val="001063DF"/>
    <w:rsid w:val="00117CC5"/>
    <w:rsid w:val="001220E5"/>
    <w:rsid w:val="001234F3"/>
    <w:rsid w:val="001307B2"/>
    <w:rsid w:val="00141851"/>
    <w:rsid w:val="00142816"/>
    <w:rsid w:val="001515DA"/>
    <w:rsid w:val="00152893"/>
    <w:rsid w:val="001578F8"/>
    <w:rsid w:val="001642DF"/>
    <w:rsid w:val="00167FCD"/>
    <w:rsid w:val="0017036D"/>
    <w:rsid w:val="00171E09"/>
    <w:rsid w:val="00172B81"/>
    <w:rsid w:val="00175AAF"/>
    <w:rsid w:val="0018108A"/>
    <w:rsid w:val="00181924"/>
    <w:rsid w:val="001865EC"/>
    <w:rsid w:val="00191E42"/>
    <w:rsid w:val="001971A4"/>
    <w:rsid w:val="001A2038"/>
    <w:rsid w:val="001A40E0"/>
    <w:rsid w:val="001B3425"/>
    <w:rsid w:val="001B6273"/>
    <w:rsid w:val="001C48CC"/>
    <w:rsid w:val="001C566F"/>
    <w:rsid w:val="001C56E8"/>
    <w:rsid w:val="001D000A"/>
    <w:rsid w:val="001D7495"/>
    <w:rsid w:val="001E637E"/>
    <w:rsid w:val="001F61CB"/>
    <w:rsid w:val="001F6A3C"/>
    <w:rsid w:val="00201DA1"/>
    <w:rsid w:val="002068E4"/>
    <w:rsid w:val="002106BF"/>
    <w:rsid w:val="00214EB8"/>
    <w:rsid w:val="00217EDD"/>
    <w:rsid w:val="00220E57"/>
    <w:rsid w:val="00221005"/>
    <w:rsid w:val="00221171"/>
    <w:rsid w:val="002305DE"/>
    <w:rsid w:val="00230F04"/>
    <w:rsid w:val="00233B89"/>
    <w:rsid w:val="00233FA4"/>
    <w:rsid w:val="00236A27"/>
    <w:rsid w:val="00250643"/>
    <w:rsid w:val="00253A4B"/>
    <w:rsid w:val="0026556E"/>
    <w:rsid w:val="0027197F"/>
    <w:rsid w:val="00271EAE"/>
    <w:rsid w:val="002926BD"/>
    <w:rsid w:val="002956F6"/>
    <w:rsid w:val="002974AE"/>
    <w:rsid w:val="002A54B1"/>
    <w:rsid w:val="002B0356"/>
    <w:rsid w:val="002B06FF"/>
    <w:rsid w:val="002B1E0B"/>
    <w:rsid w:val="002B5BCC"/>
    <w:rsid w:val="002B61E6"/>
    <w:rsid w:val="002D2DD7"/>
    <w:rsid w:val="002E0E36"/>
    <w:rsid w:val="002E1FC3"/>
    <w:rsid w:val="002E439B"/>
    <w:rsid w:val="002F196B"/>
    <w:rsid w:val="003069D4"/>
    <w:rsid w:val="00307824"/>
    <w:rsid w:val="0031284C"/>
    <w:rsid w:val="003140A1"/>
    <w:rsid w:val="00326F6C"/>
    <w:rsid w:val="0033010B"/>
    <w:rsid w:val="00342E62"/>
    <w:rsid w:val="00343948"/>
    <w:rsid w:val="00346B8B"/>
    <w:rsid w:val="003471B1"/>
    <w:rsid w:val="003572E6"/>
    <w:rsid w:val="00364B4F"/>
    <w:rsid w:val="0036748B"/>
    <w:rsid w:val="0038020D"/>
    <w:rsid w:val="003871FA"/>
    <w:rsid w:val="00387694"/>
    <w:rsid w:val="00391B22"/>
    <w:rsid w:val="00396CE7"/>
    <w:rsid w:val="003B7DB5"/>
    <w:rsid w:val="003D1D02"/>
    <w:rsid w:val="003E1F3B"/>
    <w:rsid w:val="003F5E82"/>
    <w:rsid w:val="0040004C"/>
    <w:rsid w:val="00401A43"/>
    <w:rsid w:val="0040666C"/>
    <w:rsid w:val="00413245"/>
    <w:rsid w:val="00420CBB"/>
    <w:rsid w:val="0042311B"/>
    <w:rsid w:val="00423B42"/>
    <w:rsid w:val="00423BAA"/>
    <w:rsid w:val="00423D0A"/>
    <w:rsid w:val="004322FD"/>
    <w:rsid w:val="00442FCC"/>
    <w:rsid w:val="00456BE5"/>
    <w:rsid w:val="00464C76"/>
    <w:rsid w:val="00475A64"/>
    <w:rsid w:val="004834E4"/>
    <w:rsid w:val="00494851"/>
    <w:rsid w:val="00495C99"/>
    <w:rsid w:val="004968CE"/>
    <w:rsid w:val="00497E6A"/>
    <w:rsid w:val="004B2104"/>
    <w:rsid w:val="004B6EB8"/>
    <w:rsid w:val="004B7723"/>
    <w:rsid w:val="004D0534"/>
    <w:rsid w:val="004D0679"/>
    <w:rsid w:val="004D3FD2"/>
    <w:rsid w:val="004E4F45"/>
    <w:rsid w:val="004E7E06"/>
    <w:rsid w:val="005015A2"/>
    <w:rsid w:val="00501EF6"/>
    <w:rsid w:val="00504314"/>
    <w:rsid w:val="00504844"/>
    <w:rsid w:val="00510B43"/>
    <w:rsid w:val="005138D2"/>
    <w:rsid w:val="005203E7"/>
    <w:rsid w:val="00522E7B"/>
    <w:rsid w:val="00525371"/>
    <w:rsid w:val="005373EF"/>
    <w:rsid w:val="00537B97"/>
    <w:rsid w:val="00541E96"/>
    <w:rsid w:val="00543DFA"/>
    <w:rsid w:val="005512CA"/>
    <w:rsid w:val="00551D17"/>
    <w:rsid w:val="005521F3"/>
    <w:rsid w:val="005543AC"/>
    <w:rsid w:val="00554F0F"/>
    <w:rsid w:val="00560BA2"/>
    <w:rsid w:val="005639C0"/>
    <w:rsid w:val="005655E9"/>
    <w:rsid w:val="00565C82"/>
    <w:rsid w:val="005716C9"/>
    <w:rsid w:val="00575975"/>
    <w:rsid w:val="00580C33"/>
    <w:rsid w:val="0058320C"/>
    <w:rsid w:val="00592A63"/>
    <w:rsid w:val="00592E56"/>
    <w:rsid w:val="00596DE7"/>
    <w:rsid w:val="005A667F"/>
    <w:rsid w:val="005B76FB"/>
    <w:rsid w:val="005C4D16"/>
    <w:rsid w:val="005E16F7"/>
    <w:rsid w:val="005E37CC"/>
    <w:rsid w:val="00603B82"/>
    <w:rsid w:val="006144DB"/>
    <w:rsid w:val="00617E8B"/>
    <w:rsid w:val="00620EA8"/>
    <w:rsid w:val="0062397F"/>
    <w:rsid w:val="00627C6D"/>
    <w:rsid w:val="0063404F"/>
    <w:rsid w:val="0063535D"/>
    <w:rsid w:val="00647F5D"/>
    <w:rsid w:val="00653EE2"/>
    <w:rsid w:val="00656690"/>
    <w:rsid w:val="006600E4"/>
    <w:rsid w:val="006628DD"/>
    <w:rsid w:val="00666A78"/>
    <w:rsid w:val="00667129"/>
    <w:rsid w:val="00667243"/>
    <w:rsid w:val="00667CD4"/>
    <w:rsid w:val="00673E63"/>
    <w:rsid w:val="00675D68"/>
    <w:rsid w:val="00676116"/>
    <w:rsid w:val="00682EA2"/>
    <w:rsid w:val="00691B1D"/>
    <w:rsid w:val="006A1E6A"/>
    <w:rsid w:val="006A5965"/>
    <w:rsid w:val="006A72F0"/>
    <w:rsid w:val="006A770C"/>
    <w:rsid w:val="006C5D2C"/>
    <w:rsid w:val="006C68B0"/>
    <w:rsid w:val="006D4219"/>
    <w:rsid w:val="006D6147"/>
    <w:rsid w:val="006E0442"/>
    <w:rsid w:val="006E0BA3"/>
    <w:rsid w:val="006E1764"/>
    <w:rsid w:val="006E1CF8"/>
    <w:rsid w:val="006E6F92"/>
    <w:rsid w:val="006F5FFE"/>
    <w:rsid w:val="00706FA8"/>
    <w:rsid w:val="00711516"/>
    <w:rsid w:val="007212BD"/>
    <w:rsid w:val="00722FBD"/>
    <w:rsid w:val="00724717"/>
    <w:rsid w:val="007267AD"/>
    <w:rsid w:val="00731196"/>
    <w:rsid w:val="00735C41"/>
    <w:rsid w:val="00736888"/>
    <w:rsid w:val="0074072F"/>
    <w:rsid w:val="00742511"/>
    <w:rsid w:val="00744EAB"/>
    <w:rsid w:val="0074673A"/>
    <w:rsid w:val="007548FC"/>
    <w:rsid w:val="00754F30"/>
    <w:rsid w:val="00756249"/>
    <w:rsid w:val="007623E1"/>
    <w:rsid w:val="00763D0E"/>
    <w:rsid w:val="0076588E"/>
    <w:rsid w:val="0077369C"/>
    <w:rsid w:val="00775650"/>
    <w:rsid w:val="00777EC5"/>
    <w:rsid w:val="007842EA"/>
    <w:rsid w:val="0078653F"/>
    <w:rsid w:val="00787100"/>
    <w:rsid w:val="00787BAE"/>
    <w:rsid w:val="00796E60"/>
    <w:rsid w:val="00797C7A"/>
    <w:rsid w:val="007A060B"/>
    <w:rsid w:val="007A0E3C"/>
    <w:rsid w:val="007A0EA6"/>
    <w:rsid w:val="007A564E"/>
    <w:rsid w:val="007B2B07"/>
    <w:rsid w:val="007B5421"/>
    <w:rsid w:val="007D044F"/>
    <w:rsid w:val="007D0EE9"/>
    <w:rsid w:val="007D1F8B"/>
    <w:rsid w:val="007D3A75"/>
    <w:rsid w:val="007E14E3"/>
    <w:rsid w:val="007F25FE"/>
    <w:rsid w:val="007F73D8"/>
    <w:rsid w:val="00815384"/>
    <w:rsid w:val="0082035E"/>
    <w:rsid w:val="008309EB"/>
    <w:rsid w:val="0083228B"/>
    <w:rsid w:val="00836B77"/>
    <w:rsid w:val="0084438D"/>
    <w:rsid w:val="00844604"/>
    <w:rsid w:val="00844B62"/>
    <w:rsid w:val="00847075"/>
    <w:rsid w:val="00852E6E"/>
    <w:rsid w:val="00855040"/>
    <w:rsid w:val="008604CD"/>
    <w:rsid w:val="0086138E"/>
    <w:rsid w:val="008642EE"/>
    <w:rsid w:val="008777FE"/>
    <w:rsid w:val="00877DB8"/>
    <w:rsid w:val="008825C7"/>
    <w:rsid w:val="00886EE3"/>
    <w:rsid w:val="008945E4"/>
    <w:rsid w:val="0089766C"/>
    <w:rsid w:val="008A1882"/>
    <w:rsid w:val="008A42B0"/>
    <w:rsid w:val="008B0721"/>
    <w:rsid w:val="008C7CED"/>
    <w:rsid w:val="008D08BB"/>
    <w:rsid w:val="008D5798"/>
    <w:rsid w:val="008E2074"/>
    <w:rsid w:val="008E44AD"/>
    <w:rsid w:val="008F08DB"/>
    <w:rsid w:val="008F295D"/>
    <w:rsid w:val="008F387C"/>
    <w:rsid w:val="008F5210"/>
    <w:rsid w:val="00900D48"/>
    <w:rsid w:val="009050B3"/>
    <w:rsid w:val="00907B92"/>
    <w:rsid w:val="00912346"/>
    <w:rsid w:val="009125AB"/>
    <w:rsid w:val="00916FD7"/>
    <w:rsid w:val="009210D6"/>
    <w:rsid w:val="00925D79"/>
    <w:rsid w:val="009261A9"/>
    <w:rsid w:val="0093399C"/>
    <w:rsid w:val="00944564"/>
    <w:rsid w:val="009557C3"/>
    <w:rsid w:val="00965B45"/>
    <w:rsid w:val="00977864"/>
    <w:rsid w:val="00984EB3"/>
    <w:rsid w:val="00994E72"/>
    <w:rsid w:val="009A69CB"/>
    <w:rsid w:val="009A77C7"/>
    <w:rsid w:val="009B59F5"/>
    <w:rsid w:val="009C113E"/>
    <w:rsid w:val="009C1489"/>
    <w:rsid w:val="009C18BC"/>
    <w:rsid w:val="009C2E00"/>
    <w:rsid w:val="009C6DAC"/>
    <w:rsid w:val="009C77BD"/>
    <w:rsid w:val="009C7EE6"/>
    <w:rsid w:val="009D252A"/>
    <w:rsid w:val="009D2806"/>
    <w:rsid w:val="009D5381"/>
    <w:rsid w:val="009D5477"/>
    <w:rsid w:val="009D78DE"/>
    <w:rsid w:val="009E0935"/>
    <w:rsid w:val="009E0BF9"/>
    <w:rsid w:val="009E3DDB"/>
    <w:rsid w:val="009F141D"/>
    <w:rsid w:val="009F6AC7"/>
    <w:rsid w:val="00A26C3D"/>
    <w:rsid w:val="00A3044C"/>
    <w:rsid w:val="00A35144"/>
    <w:rsid w:val="00A42085"/>
    <w:rsid w:val="00A426CD"/>
    <w:rsid w:val="00A7312A"/>
    <w:rsid w:val="00A75220"/>
    <w:rsid w:val="00A83034"/>
    <w:rsid w:val="00A87A4F"/>
    <w:rsid w:val="00A903BD"/>
    <w:rsid w:val="00A97727"/>
    <w:rsid w:val="00AC1EBD"/>
    <w:rsid w:val="00AC3C89"/>
    <w:rsid w:val="00AC4BBA"/>
    <w:rsid w:val="00AC59A0"/>
    <w:rsid w:val="00AD0578"/>
    <w:rsid w:val="00AD17B0"/>
    <w:rsid w:val="00AD4472"/>
    <w:rsid w:val="00AD5D4E"/>
    <w:rsid w:val="00AD65DF"/>
    <w:rsid w:val="00AE1ED9"/>
    <w:rsid w:val="00AF254D"/>
    <w:rsid w:val="00AF45C8"/>
    <w:rsid w:val="00AF6B78"/>
    <w:rsid w:val="00B0611A"/>
    <w:rsid w:val="00B13BB5"/>
    <w:rsid w:val="00B14D9E"/>
    <w:rsid w:val="00B32AC9"/>
    <w:rsid w:val="00B374A5"/>
    <w:rsid w:val="00B51726"/>
    <w:rsid w:val="00B51B24"/>
    <w:rsid w:val="00B63812"/>
    <w:rsid w:val="00B66B40"/>
    <w:rsid w:val="00B73545"/>
    <w:rsid w:val="00B74B8E"/>
    <w:rsid w:val="00B77527"/>
    <w:rsid w:val="00B7763B"/>
    <w:rsid w:val="00B826F2"/>
    <w:rsid w:val="00B82D87"/>
    <w:rsid w:val="00B83315"/>
    <w:rsid w:val="00B86484"/>
    <w:rsid w:val="00B91352"/>
    <w:rsid w:val="00B91A6A"/>
    <w:rsid w:val="00BA23D7"/>
    <w:rsid w:val="00BA4031"/>
    <w:rsid w:val="00BA4FC6"/>
    <w:rsid w:val="00BA5D2D"/>
    <w:rsid w:val="00BA71C2"/>
    <w:rsid w:val="00BA755D"/>
    <w:rsid w:val="00BB0D0D"/>
    <w:rsid w:val="00BB2529"/>
    <w:rsid w:val="00BB5763"/>
    <w:rsid w:val="00BC5B07"/>
    <w:rsid w:val="00BC5E61"/>
    <w:rsid w:val="00BD7265"/>
    <w:rsid w:val="00BE0BC4"/>
    <w:rsid w:val="00BE22F8"/>
    <w:rsid w:val="00BE288D"/>
    <w:rsid w:val="00BE3ED7"/>
    <w:rsid w:val="00BE46AF"/>
    <w:rsid w:val="00BE58ED"/>
    <w:rsid w:val="00BE7926"/>
    <w:rsid w:val="00BF603D"/>
    <w:rsid w:val="00C21560"/>
    <w:rsid w:val="00C24048"/>
    <w:rsid w:val="00C27914"/>
    <w:rsid w:val="00C339B9"/>
    <w:rsid w:val="00C37A1C"/>
    <w:rsid w:val="00C37C99"/>
    <w:rsid w:val="00C50090"/>
    <w:rsid w:val="00C52675"/>
    <w:rsid w:val="00C532F9"/>
    <w:rsid w:val="00C550A4"/>
    <w:rsid w:val="00C573AA"/>
    <w:rsid w:val="00C61BF1"/>
    <w:rsid w:val="00C6603F"/>
    <w:rsid w:val="00C7467B"/>
    <w:rsid w:val="00C7783A"/>
    <w:rsid w:val="00C77931"/>
    <w:rsid w:val="00C8417A"/>
    <w:rsid w:val="00C84845"/>
    <w:rsid w:val="00C85E86"/>
    <w:rsid w:val="00C91ACA"/>
    <w:rsid w:val="00C953CD"/>
    <w:rsid w:val="00CA015E"/>
    <w:rsid w:val="00CA1096"/>
    <w:rsid w:val="00CA3D44"/>
    <w:rsid w:val="00CA45A4"/>
    <w:rsid w:val="00CA471E"/>
    <w:rsid w:val="00CB7E96"/>
    <w:rsid w:val="00CC0F04"/>
    <w:rsid w:val="00CC10FE"/>
    <w:rsid w:val="00CC1562"/>
    <w:rsid w:val="00CC730A"/>
    <w:rsid w:val="00CD430A"/>
    <w:rsid w:val="00CD5B87"/>
    <w:rsid w:val="00CD6589"/>
    <w:rsid w:val="00CE3EF8"/>
    <w:rsid w:val="00CF053C"/>
    <w:rsid w:val="00CF0B3D"/>
    <w:rsid w:val="00CF2456"/>
    <w:rsid w:val="00D06FA2"/>
    <w:rsid w:val="00D1385E"/>
    <w:rsid w:val="00D14B00"/>
    <w:rsid w:val="00D30369"/>
    <w:rsid w:val="00D30808"/>
    <w:rsid w:val="00D41393"/>
    <w:rsid w:val="00D424AC"/>
    <w:rsid w:val="00D42A91"/>
    <w:rsid w:val="00D443E5"/>
    <w:rsid w:val="00D52942"/>
    <w:rsid w:val="00D5537F"/>
    <w:rsid w:val="00D60F94"/>
    <w:rsid w:val="00D74B92"/>
    <w:rsid w:val="00D77E61"/>
    <w:rsid w:val="00D81B48"/>
    <w:rsid w:val="00D82AC8"/>
    <w:rsid w:val="00D82F21"/>
    <w:rsid w:val="00D8506A"/>
    <w:rsid w:val="00D90128"/>
    <w:rsid w:val="00D90B41"/>
    <w:rsid w:val="00D90EA6"/>
    <w:rsid w:val="00D962B7"/>
    <w:rsid w:val="00DA4319"/>
    <w:rsid w:val="00DA6C9C"/>
    <w:rsid w:val="00DB180E"/>
    <w:rsid w:val="00DB4CE8"/>
    <w:rsid w:val="00DC330D"/>
    <w:rsid w:val="00DC579E"/>
    <w:rsid w:val="00DE0D9F"/>
    <w:rsid w:val="00DE2966"/>
    <w:rsid w:val="00DE3165"/>
    <w:rsid w:val="00DF15BC"/>
    <w:rsid w:val="00DF3845"/>
    <w:rsid w:val="00DF3FB9"/>
    <w:rsid w:val="00DF4C25"/>
    <w:rsid w:val="00E01593"/>
    <w:rsid w:val="00E0325B"/>
    <w:rsid w:val="00E10E00"/>
    <w:rsid w:val="00E10F86"/>
    <w:rsid w:val="00E1588B"/>
    <w:rsid w:val="00E17CE6"/>
    <w:rsid w:val="00E20AA1"/>
    <w:rsid w:val="00E24267"/>
    <w:rsid w:val="00E24F22"/>
    <w:rsid w:val="00E27596"/>
    <w:rsid w:val="00E3057E"/>
    <w:rsid w:val="00E32C40"/>
    <w:rsid w:val="00E32CB1"/>
    <w:rsid w:val="00E365D9"/>
    <w:rsid w:val="00E412F4"/>
    <w:rsid w:val="00E60E39"/>
    <w:rsid w:val="00E6337B"/>
    <w:rsid w:val="00E64225"/>
    <w:rsid w:val="00E71184"/>
    <w:rsid w:val="00E71FF5"/>
    <w:rsid w:val="00E72DC3"/>
    <w:rsid w:val="00E7722E"/>
    <w:rsid w:val="00E77A63"/>
    <w:rsid w:val="00E8091E"/>
    <w:rsid w:val="00E9110D"/>
    <w:rsid w:val="00E91DC1"/>
    <w:rsid w:val="00E93A8A"/>
    <w:rsid w:val="00EA0995"/>
    <w:rsid w:val="00EB249F"/>
    <w:rsid w:val="00EB6682"/>
    <w:rsid w:val="00EC58CF"/>
    <w:rsid w:val="00ED3FF4"/>
    <w:rsid w:val="00ED710D"/>
    <w:rsid w:val="00ED7214"/>
    <w:rsid w:val="00ED75D9"/>
    <w:rsid w:val="00EF469F"/>
    <w:rsid w:val="00F01CBB"/>
    <w:rsid w:val="00F02589"/>
    <w:rsid w:val="00F0751E"/>
    <w:rsid w:val="00F1073D"/>
    <w:rsid w:val="00F12C0F"/>
    <w:rsid w:val="00F3155A"/>
    <w:rsid w:val="00F33914"/>
    <w:rsid w:val="00F33E6C"/>
    <w:rsid w:val="00F351C1"/>
    <w:rsid w:val="00F36A8C"/>
    <w:rsid w:val="00F40009"/>
    <w:rsid w:val="00F430D9"/>
    <w:rsid w:val="00F45222"/>
    <w:rsid w:val="00F505BD"/>
    <w:rsid w:val="00F544CD"/>
    <w:rsid w:val="00F67A6B"/>
    <w:rsid w:val="00F72F44"/>
    <w:rsid w:val="00F737AA"/>
    <w:rsid w:val="00F74C37"/>
    <w:rsid w:val="00F74FA5"/>
    <w:rsid w:val="00F8036C"/>
    <w:rsid w:val="00F92075"/>
    <w:rsid w:val="00F923A8"/>
    <w:rsid w:val="00F92D16"/>
    <w:rsid w:val="00FA1383"/>
    <w:rsid w:val="00FA3B29"/>
    <w:rsid w:val="00FA61BF"/>
    <w:rsid w:val="00FB1A79"/>
    <w:rsid w:val="00FB60CA"/>
    <w:rsid w:val="00FC5F6F"/>
    <w:rsid w:val="00FD3124"/>
    <w:rsid w:val="00FD451E"/>
    <w:rsid w:val="00FD4E12"/>
    <w:rsid w:val="00FE0C9F"/>
    <w:rsid w:val="00FE252F"/>
    <w:rsid w:val="00FE3A6A"/>
    <w:rsid w:val="00FF098E"/>
    <w:rsid w:val="00FF1153"/>
    <w:rsid w:val="00FF560D"/>
    <w:rsid w:val="00FF587E"/>
    <w:rsid w:val="00FF75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8D75FB-4BDF-444B-BF26-DFC5BAC3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numPr>
        <w:numId w:val="4"/>
      </w:numPr>
      <w:spacing w:before="240" w:after="60"/>
      <w:outlineLvl w:val="0"/>
    </w:pPr>
    <w:rPr>
      <w:rFonts w:ascii="Arial" w:hAnsi="Arial" w:cs="Arial"/>
      <w:b/>
      <w:bCs/>
      <w:kern w:val="32"/>
      <w:sz w:val="28"/>
      <w:szCs w:val="32"/>
    </w:rPr>
  </w:style>
  <w:style w:type="paragraph" w:styleId="berschrift2">
    <w:name w:val="heading 2"/>
    <w:basedOn w:val="Standard"/>
    <w:next w:val="Standard"/>
    <w:qFormat/>
    <w:pPr>
      <w:keepNext/>
      <w:spacing w:before="240" w:after="60"/>
      <w:outlineLvl w:val="1"/>
    </w:pPr>
    <w:rPr>
      <w:rFonts w:ascii="Arial" w:hAnsi="Arial" w:cs="Arial"/>
      <w:b/>
      <w:bCs/>
      <w:i/>
      <w:iCs/>
      <w:szCs w:val="28"/>
    </w:rPr>
  </w:style>
  <w:style w:type="paragraph" w:styleId="berschrift3">
    <w:name w:val="heading 3"/>
    <w:basedOn w:val="Standard"/>
    <w:next w:val="Standard"/>
    <w:qFormat/>
    <w:pPr>
      <w:keepNext/>
      <w:spacing w:line="360" w:lineRule="auto"/>
      <w:ind w:firstLine="284"/>
      <w:outlineLvl w:val="2"/>
    </w:pPr>
    <w:rPr>
      <w:rFonts w:eastAsia="MS Mincho"/>
      <w:b/>
      <w:bCs/>
      <w:u w:val="single"/>
      <w:lang w:val="en-GB"/>
    </w:rPr>
  </w:style>
  <w:style w:type="paragraph" w:styleId="berschrift4">
    <w:name w:val="heading 4"/>
    <w:basedOn w:val="Standard"/>
    <w:next w:val="Standard"/>
    <w:qFormat/>
    <w:pPr>
      <w:keepNext/>
      <w:spacing w:line="360" w:lineRule="auto"/>
      <w:ind w:firstLine="284"/>
      <w:outlineLvl w:val="3"/>
    </w:pPr>
    <w:rPr>
      <w:b/>
      <w:bCs/>
    </w:rPr>
  </w:style>
  <w:style w:type="paragraph" w:styleId="berschrift5">
    <w:name w:val="heading 5"/>
    <w:basedOn w:val="Standard"/>
    <w:next w:val="Standard"/>
    <w:qFormat/>
    <w:pPr>
      <w:keepNext/>
      <w:ind w:firstLine="284"/>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noProof/>
      <w:sz w:val="20"/>
    </w:rPr>
  </w:style>
  <w:style w:type="paragraph" w:styleId="Dokumentstruktur">
    <w:name w:val="Document Map"/>
    <w:basedOn w:val="Standard"/>
    <w:semiHidden/>
    <w:pPr>
      <w:shd w:val="clear" w:color="auto" w:fill="000080"/>
    </w:pPr>
    <w:rPr>
      <w:rFonts w:ascii="Tahoma" w:hAnsi="Tahoma" w:cs="Tahoma"/>
      <w:sz w:val="20"/>
    </w:rPr>
  </w:style>
  <w:style w:type="character" w:styleId="Funotenzeichen">
    <w:name w:val="footnote reference"/>
    <w:semiHidden/>
    <w:rPr>
      <w:vertAlign w:val="superscript"/>
    </w:rPr>
  </w:style>
  <w:style w:type="paragraph" w:styleId="Textkrper">
    <w:name w:val="Body Text"/>
    <w:basedOn w:val="Standard"/>
    <w:semiHidden/>
    <w:rPr>
      <w:snapToGrid w:val="0"/>
    </w:rPr>
  </w:style>
  <w:style w:type="paragraph" w:styleId="Textkrper2">
    <w:name w:val="Body Text 2"/>
    <w:basedOn w:val="Standard"/>
    <w:semiHidden/>
    <w:rPr>
      <w:b/>
      <w:bCs/>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firstLine="227"/>
    </w:pPr>
  </w:style>
  <w:style w:type="paragraph" w:styleId="Textkrper3">
    <w:name w:val="Body Text 3"/>
    <w:basedOn w:val="Standard"/>
    <w:semiHidden/>
    <w:rPr>
      <w:sz w:val="20"/>
    </w:rPr>
  </w:style>
  <w:style w:type="paragraph" w:styleId="Textkrper-Einzug2">
    <w:name w:val="Body Text Indent 2"/>
    <w:basedOn w:val="Standard"/>
    <w:semiHidden/>
    <w:pPr>
      <w:spacing w:line="360" w:lineRule="auto"/>
      <w:ind w:firstLine="284"/>
    </w:pPr>
  </w:style>
  <w:style w:type="paragraph" w:styleId="Textkrper-Einzug3">
    <w:name w:val="Body Text Indent 3"/>
    <w:basedOn w:val="Standard"/>
    <w:semiHidden/>
    <w:pPr>
      <w:ind w:firstLine="284"/>
    </w:pPr>
    <w:rPr>
      <w:sz w:val="20"/>
    </w:rPr>
  </w:style>
  <w:style w:type="character" w:styleId="Hyperlink">
    <w:name w:val="Hyperlink"/>
    <w:uiPriority w:val="99"/>
    <w:semiHidden/>
    <w:rPr>
      <w:color w:val="0000FF"/>
      <w:u w:val="single"/>
    </w:rPr>
  </w:style>
  <w:style w:type="paragraph" w:styleId="NurText">
    <w:name w:val="Plain Text"/>
    <w:basedOn w:val="Standard"/>
    <w:semiHidden/>
    <w:rPr>
      <w:rFonts w:ascii="Courier New" w:hAnsi="Courier New" w:cs="Courier New"/>
      <w:sz w:val="20"/>
    </w:rPr>
  </w:style>
  <w:style w:type="paragraph" w:styleId="StandardWeb">
    <w:name w:val="Normal (Web)"/>
    <w:basedOn w:val="Standard"/>
    <w:semiHidden/>
    <w:pPr>
      <w:spacing w:before="100" w:beforeAutospacing="1" w:after="100" w:afterAutospacing="1"/>
    </w:pPr>
    <w:rPr>
      <w:rFonts w:ascii="Arial Unicode MS" w:eastAsia="Arial Unicode MS" w:hAnsi="Arial Unicode MS" w:cs="Arial Unicode MS"/>
      <w:color w:val="000000"/>
      <w:szCs w:val="24"/>
    </w:rPr>
  </w:style>
  <w:style w:type="character" w:styleId="Fett">
    <w:name w:val="Strong"/>
    <w:qFormat/>
    <w:rPr>
      <w:b/>
      <w:bCs/>
    </w:rPr>
  </w:style>
  <w:style w:type="paragraph" w:styleId="Beschriftung">
    <w:name w:val="caption"/>
    <w:basedOn w:val="Standard"/>
    <w:next w:val="Standard"/>
    <w:qFormat/>
    <w:pPr>
      <w:ind w:left="708"/>
    </w:pPr>
    <w:rPr>
      <w:rFonts w:ascii="Arial" w:hAnsi="Arial" w:cs="Arial"/>
      <w:b/>
      <w:bCs/>
      <w:sz w:val="20"/>
    </w:rPr>
  </w:style>
  <w:style w:type="character" w:styleId="BesuchterHyperlink">
    <w:name w:val="FollowedHyperlink"/>
    <w:semiHidden/>
    <w:rPr>
      <w:color w:val="800080"/>
      <w:u w:val="single"/>
    </w:rPr>
  </w:style>
  <w:style w:type="character" w:styleId="Hervorhebung">
    <w:name w:val="Emphasis"/>
    <w:uiPriority w:val="20"/>
    <w:qFormat/>
    <w:rPr>
      <w:i/>
      <w:iCs/>
    </w:rPr>
  </w:style>
  <w:style w:type="paragraph" w:customStyle="1" w:styleId="msonormalalign-right">
    <w:name w:val="msonormal align-right"/>
    <w:basedOn w:val="Standard"/>
    <w:pPr>
      <w:spacing w:before="100" w:beforeAutospacing="1" w:after="100" w:afterAutospacing="1"/>
    </w:pPr>
    <w:rPr>
      <w:szCs w:val="24"/>
    </w:rPr>
  </w:style>
  <w:style w:type="paragraph" w:styleId="Sprechblasentext">
    <w:name w:val="Balloon Text"/>
    <w:basedOn w:val="Standard"/>
    <w:link w:val="SprechblasentextZchn"/>
    <w:uiPriority w:val="99"/>
    <w:semiHidden/>
    <w:unhideWhenUsed/>
    <w:rsid w:val="001038CE"/>
    <w:rPr>
      <w:rFonts w:ascii="Tahoma" w:hAnsi="Tahoma" w:cs="Tahoma"/>
      <w:sz w:val="16"/>
      <w:szCs w:val="16"/>
    </w:rPr>
  </w:style>
  <w:style w:type="character" w:customStyle="1" w:styleId="SprechblasentextZchn">
    <w:name w:val="Sprechblasentext Zchn"/>
    <w:link w:val="Sprechblasentext"/>
    <w:uiPriority w:val="99"/>
    <w:semiHidden/>
    <w:rsid w:val="001038CE"/>
    <w:rPr>
      <w:rFonts w:ascii="Tahoma" w:hAnsi="Tahoma" w:cs="Tahoma"/>
      <w:sz w:val="16"/>
      <w:szCs w:val="16"/>
    </w:rPr>
  </w:style>
  <w:style w:type="character" w:customStyle="1" w:styleId="versetext">
    <w:name w:val="versetext"/>
    <w:basedOn w:val="Absatz-Standardschriftart"/>
    <w:rsid w:val="0018108A"/>
  </w:style>
  <w:style w:type="character" w:customStyle="1" w:styleId="versenum">
    <w:name w:val="versenum"/>
    <w:basedOn w:val="Absatz-Standardschriftart"/>
    <w:rsid w:val="0018108A"/>
  </w:style>
  <w:style w:type="character" w:customStyle="1" w:styleId="versenumber">
    <w:name w:val="versenumber"/>
    <w:basedOn w:val="Absatz-Standardschriftart"/>
    <w:rsid w:val="00583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60303">
      <w:bodyDiv w:val="1"/>
      <w:marLeft w:val="0"/>
      <w:marRight w:val="0"/>
      <w:marTop w:val="0"/>
      <w:marBottom w:val="0"/>
      <w:divBdr>
        <w:top w:val="none" w:sz="0" w:space="0" w:color="auto"/>
        <w:left w:val="none" w:sz="0" w:space="0" w:color="auto"/>
        <w:bottom w:val="none" w:sz="0" w:space="0" w:color="auto"/>
        <w:right w:val="none" w:sz="0" w:space="0" w:color="auto"/>
      </w:divBdr>
    </w:div>
    <w:div w:id="10467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88F25-C5BE-4C73-B8F7-508BC84B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9974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Predigt Jes 35,3-10</vt:lpstr>
    </vt:vector>
  </TitlesOfParts>
  <Company>Uni Heidelberg</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Jes 35,3-10</dc:title>
  <dc:creator>Christoph Strohm</dc:creator>
  <cp:lastModifiedBy>Yvonne Weber</cp:lastModifiedBy>
  <cp:revision>2</cp:revision>
  <cp:lastPrinted>2018-01-30T17:07:00Z</cp:lastPrinted>
  <dcterms:created xsi:type="dcterms:W3CDTF">2018-02-05T06:53:00Z</dcterms:created>
  <dcterms:modified xsi:type="dcterms:W3CDTF">2018-02-05T06:53:00Z</dcterms:modified>
</cp:coreProperties>
</file>